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2590B987"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A64F47" w:rsidRPr="00A64F47">
        <w:rPr>
          <w:rFonts w:ascii="Mangal" w:hAnsi="Mangal" w:cs="Mangal"/>
          <w:bCs/>
          <w:color w:val="FFFFFF" w:themeColor="background1"/>
          <w:sz w:val="36"/>
          <w:szCs w:val="36"/>
          <w:cs/>
          <w:lang w:eastAsia="en-IN" w:bidi="hi-IN"/>
        </w:rPr>
        <w:t>महत्वपूर्ण दिन</w:t>
      </w:r>
    </w:p>
    <w:p w14:paraId="16C39889" w14:textId="5DCADDF3" w:rsidR="00E41B74" w:rsidRPr="002C75C6" w:rsidRDefault="00F11BCA" w:rsidP="002C75C6">
      <w:pPr>
        <w:spacing w:before="100" w:beforeAutospacing="1" w:after="100" w:afterAutospacing="1" w:line="240" w:lineRule="auto"/>
        <w:rPr>
          <w:b/>
          <w:sz w:val="28"/>
        </w:rPr>
      </w:pPr>
      <w:r>
        <w:rPr>
          <w:b/>
          <w:noProof/>
          <w:sz w:val="28"/>
        </w:rPr>
        <w:drawing>
          <wp:inline distT="0" distB="0" distL="0" distR="0" wp14:anchorId="4AB19835" wp14:editId="21BCCB33">
            <wp:extent cx="6858000" cy="4572000"/>
            <wp:effectExtent l="0" t="0" r="0" b="0"/>
            <wp:docPr id="1828900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00474" name="Picture 1828900474"/>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49DAFD86" w:rsidR="001F6647" w:rsidRPr="00372C2D" w:rsidRDefault="00A64F47" w:rsidP="00292577">
      <w:pPr>
        <w:spacing w:before="100" w:beforeAutospacing="1" w:after="100" w:afterAutospacing="1" w:line="240" w:lineRule="auto"/>
        <w:jc w:val="both"/>
        <w:rPr>
          <w:rFonts w:ascii="Mangal" w:hAnsi="Mangal" w:cs="Mangal"/>
          <w:b/>
          <w:sz w:val="28"/>
          <w:szCs w:val="28"/>
          <w:lang w:eastAsia="en-IN" w:bidi="hi-IN"/>
        </w:rPr>
      </w:pPr>
      <w:r w:rsidRPr="00A64F47">
        <w:rPr>
          <w:rFonts w:asciiTheme="minorBidi" w:hAnsiTheme="minorBidi" w:cs="Mangal"/>
          <w:b/>
          <w:bCs/>
          <w:color w:val="000000" w:themeColor="text1"/>
          <w:sz w:val="28"/>
          <w:szCs w:val="28"/>
          <w:cs/>
          <w:lang w:eastAsia="en-IN" w:bidi="hi-IN"/>
        </w:rPr>
        <w:t>विश्व ब्रेल दिवस: 04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5A4B58A3" w:rsidR="00FD424B" w:rsidRDefault="00A64F47" w:rsidP="00292577">
      <w:pPr>
        <w:spacing w:before="100" w:beforeAutospacing="1" w:after="100" w:afterAutospacing="1" w:line="240" w:lineRule="auto"/>
        <w:jc w:val="both"/>
        <w:rPr>
          <w:rFonts w:ascii="Mangal" w:hAnsi="Mangal" w:cs="Mangal"/>
          <w:sz w:val="20"/>
          <w:szCs w:val="20"/>
          <w:lang w:bidi="hi-IN"/>
        </w:rPr>
      </w:pPr>
      <w:r w:rsidRPr="00A64F47">
        <w:rPr>
          <w:rFonts w:ascii="Mangal" w:hAnsi="Mangal" w:cs="Mangal"/>
          <w:sz w:val="20"/>
          <w:szCs w:val="20"/>
          <w:cs/>
          <w:lang w:bidi="hi-IN"/>
        </w:rPr>
        <w:t>ब्रेल लिपि के आविष्कारक लुई ब्रेल के जन्म की याद में</w:t>
      </w:r>
      <w:r w:rsidRPr="00A64F47">
        <w:rPr>
          <w:rFonts w:ascii="Mangal" w:hAnsi="Mangal" w:cs="Mangal"/>
          <w:sz w:val="20"/>
          <w:szCs w:val="20"/>
        </w:rPr>
        <w:t xml:space="preserve">, 4 </w:t>
      </w:r>
      <w:r w:rsidRPr="00A64F47">
        <w:rPr>
          <w:rFonts w:ascii="Mangal" w:hAnsi="Mangal" w:cs="Mangal"/>
          <w:sz w:val="20"/>
          <w:szCs w:val="20"/>
          <w:cs/>
          <w:lang w:bidi="hi-IN"/>
        </w:rPr>
        <w:t xml:space="preserve">जनवरी को विश्व ब्रेल दिवस के रूप में चिह्नित किया गया है। यह दिन यह भी मानता है कि दृश्य </w:t>
      </w:r>
      <w:r w:rsidR="00F85609">
        <w:rPr>
          <w:rFonts w:ascii="Mangal" w:hAnsi="Mangal" w:cs="Mangal" w:hint="cs"/>
          <w:sz w:val="20"/>
          <w:szCs w:val="20"/>
          <w:cs/>
          <w:lang w:bidi="hi-IN"/>
        </w:rPr>
        <w:t>बाधित</w:t>
      </w:r>
      <w:r w:rsidRPr="00A64F47">
        <w:rPr>
          <w:rFonts w:ascii="Mangal" w:hAnsi="Mangal" w:cs="Mangal"/>
          <w:sz w:val="20"/>
          <w:szCs w:val="20"/>
          <w:cs/>
          <w:lang w:bidi="hi-IN"/>
        </w:rPr>
        <w:t xml:space="preserve"> लोगों को मानवाधिकारों तक हर किसी के समान पहुंच होनी चाहिए। संयुक्त राष्ट्र महासभा ने नवंबर </w:t>
      </w:r>
      <w:r w:rsidRPr="00A64F47">
        <w:rPr>
          <w:rFonts w:ascii="Mangal" w:hAnsi="Mangal" w:cs="Mangal"/>
          <w:sz w:val="20"/>
          <w:szCs w:val="20"/>
        </w:rPr>
        <w:t xml:space="preserve">2018 </w:t>
      </w:r>
      <w:r w:rsidRPr="00A64F47">
        <w:rPr>
          <w:rFonts w:ascii="Mangal" w:hAnsi="Mangal" w:cs="Mangal"/>
          <w:sz w:val="20"/>
          <w:szCs w:val="20"/>
          <w:cs/>
          <w:lang w:bidi="hi-IN"/>
        </w:rPr>
        <w:t xml:space="preserve">में </w:t>
      </w:r>
      <w:r w:rsidRPr="00A64F47">
        <w:rPr>
          <w:rFonts w:ascii="Mangal" w:hAnsi="Mangal" w:cs="Mangal"/>
          <w:sz w:val="20"/>
          <w:szCs w:val="20"/>
        </w:rPr>
        <w:t xml:space="preserve">4 </w:t>
      </w:r>
      <w:r w:rsidRPr="00A64F47">
        <w:rPr>
          <w:rFonts w:ascii="Mangal" w:hAnsi="Mangal" w:cs="Mangal"/>
          <w:sz w:val="20"/>
          <w:szCs w:val="20"/>
          <w:cs/>
          <w:lang w:bidi="hi-IN"/>
        </w:rPr>
        <w:t xml:space="preserve">जनवरी को विश्व ब्रेल दिवस घोषित किया था। </w:t>
      </w:r>
      <w:r w:rsidR="00F85609">
        <w:rPr>
          <w:rFonts w:ascii="Mangal" w:hAnsi="Mangal" w:cs="Mangal" w:hint="cs"/>
          <w:sz w:val="20"/>
          <w:szCs w:val="20"/>
          <w:cs/>
          <w:lang w:bidi="hi-IN"/>
        </w:rPr>
        <w:t xml:space="preserve">इसके </w:t>
      </w:r>
      <w:r w:rsidRPr="00A64F47">
        <w:rPr>
          <w:rFonts w:ascii="Mangal" w:hAnsi="Mangal" w:cs="Mangal"/>
          <w:sz w:val="20"/>
          <w:szCs w:val="20"/>
          <w:cs/>
          <w:lang w:bidi="hi-IN"/>
        </w:rPr>
        <w:t>अगले वर्ष</w:t>
      </w:r>
      <w:r w:rsidRPr="00A64F47">
        <w:rPr>
          <w:rFonts w:ascii="Mangal" w:hAnsi="Mangal" w:cs="Mangal"/>
          <w:sz w:val="20"/>
          <w:szCs w:val="20"/>
        </w:rPr>
        <w:t xml:space="preserve">, </w:t>
      </w:r>
      <w:r w:rsidRPr="00A64F47">
        <w:rPr>
          <w:rFonts w:ascii="Mangal" w:hAnsi="Mangal" w:cs="Mangal"/>
          <w:sz w:val="20"/>
          <w:szCs w:val="20"/>
          <w:cs/>
          <w:lang w:bidi="hi-IN"/>
        </w:rPr>
        <w:t xml:space="preserve">पहली बार विश्व ब्रेल दिवस मनाया गया और वैश्विक अवकाश के रूप में मान्यता दी गई। </w:t>
      </w:r>
      <w:r w:rsidR="00F85609" w:rsidRPr="00F85609">
        <w:rPr>
          <w:rFonts w:ascii="Mangal" w:hAnsi="Mangal" w:cs="Mangal"/>
          <w:sz w:val="20"/>
          <w:szCs w:val="20"/>
          <w:cs/>
          <w:lang w:bidi="hi-IN"/>
        </w:rPr>
        <w:t>ब्रेल कोई भाषा नहीं है बल्कि यह एक कोड है जिसका उपयोग किसी भी भाषा को लिखने के लिए किया जाता है। ब्रेल कई भाषाओं में उपलब्ध है जैसे संस्कृत</w:t>
      </w:r>
      <w:r w:rsidR="00F85609" w:rsidRPr="00F85609">
        <w:rPr>
          <w:rFonts w:ascii="Mangal" w:hAnsi="Mangal" w:cs="Mangal"/>
          <w:sz w:val="20"/>
          <w:szCs w:val="20"/>
        </w:rPr>
        <w:t xml:space="preserve">, </w:t>
      </w:r>
      <w:r w:rsidR="00F85609" w:rsidRPr="00F85609">
        <w:rPr>
          <w:rFonts w:ascii="Mangal" w:hAnsi="Mangal" w:cs="Mangal"/>
          <w:sz w:val="20"/>
          <w:szCs w:val="20"/>
          <w:cs/>
          <w:lang w:bidi="hi-IN"/>
        </w:rPr>
        <w:t>अरबी</w:t>
      </w:r>
      <w:r w:rsidR="00F85609" w:rsidRPr="00F85609">
        <w:rPr>
          <w:rFonts w:ascii="Mangal" w:hAnsi="Mangal" w:cs="Mangal"/>
          <w:sz w:val="20"/>
          <w:szCs w:val="20"/>
        </w:rPr>
        <w:t xml:space="preserve">, </w:t>
      </w:r>
      <w:r w:rsidR="00F85609" w:rsidRPr="00F85609">
        <w:rPr>
          <w:rFonts w:ascii="Mangal" w:hAnsi="Mangal" w:cs="Mangal"/>
          <w:sz w:val="20"/>
          <w:szCs w:val="20"/>
          <w:cs/>
          <w:lang w:bidi="hi-IN"/>
        </w:rPr>
        <w:t>चीनी</w:t>
      </w:r>
      <w:r w:rsidR="00F85609" w:rsidRPr="00F85609">
        <w:rPr>
          <w:rFonts w:ascii="Mangal" w:hAnsi="Mangal" w:cs="Mangal"/>
          <w:sz w:val="20"/>
          <w:szCs w:val="20"/>
        </w:rPr>
        <w:t xml:space="preserve">, </w:t>
      </w:r>
      <w:r w:rsidR="00F85609" w:rsidRPr="00F85609">
        <w:rPr>
          <w:rFonts w:ascii="Mangal" w:hAnsi="Mangal" w:cs="Mangal"/>
          <w:sz w:val="20"/>
          <w:szCs w:val="20"/>
          <w:cs/>
          <w:lang w:bidi="hi-IN"/>
        </w:rPr>
        <w:t>हिब्रू</w:t>
      </w:r>
      <w:r w:rsidR="00F85609" w:rsidRPr="00F85609">
        <w:rPr>
          <w:rFonts w:ascii="Mangal" w:hAnsi="Mangal" w:cs="Mangal"/>
          <w:sz w:val="20"/>
          <w:szCs w:val="20"/>
        </w:rPr>
        <w:t xml:space="preserve">, </w:t>
      </w:r>
      <w:r w:rsidR="00F85609" w:rsidRPr="00F85609">
        <w:rPr>
          <w:rFonts w:ascii="Mangal" w:hAnsi="Mangal" w:cs="Mangal"/>
          <w:sz w:val="20"/>
          <w:szCs w:val="20"/>
          <w:cs/>
          <w:lang w:bidi="hi-IN"/>
        </w:rPr>
        <w:t>स्पेनिश व अन्य भाषाएं।</w:t>
      </w:r>
    </w:p>
    <w:p w14:paraId="006220F7" w14:textId="77777777" w:rsidR="00F11BCA" w:rsidRDefault="00F11BCA" w:rsidP="00292577">
      <w:pPr>
        <w:spacing w:before="100" w:beforeAutospacing="1" w:after="100" w:afterAutospacing="1" w:line="240" w:lineRule="auto"/>
        <w:jc w:val="both"/>
        <w:rPr>
          <w:rFonts w:ascii="Mangal" w:hAnsi="Mangal" w:cs="Mangal"/>
          <w:sz w:val="20"/>
          <w:szCs w:val="20"/>
          <w:lang w:bidi="hi-IN"/>
        </w:rPr>
      </w:pPr>
    </w:p>
    <w:p w14:paraId="79F11555" w14:textId="77777777" w:rsidR="00F11BCA" w:rsidRDefault="00F11BCA" w:rsidP="00292577">
      <w:pPr>
        <w:spacing w:before="100" w:beforeAutospacing="1" w:after="100" w:afterAutospacing="1" w:line="240" w:lineRule="auto"/>
        <w:jc w:val="both"/>
        <w:rPr>
          <w:rFonts w:ascii="Mangal" w:hAnsi="Mangal" w:cs="Mangal"/>
          <w:sz w:val="20"/>
          <w:szCs w:val="20"/>
          <w:lang w:bidi="hi-IN"/>
        </w:rPr>
      </w:pPr>
    </w:p>
    <w:p w14:paraId="2A258A1B" w14:textId="77777777" w:rsidR="00F11BCA" w:rsidRPr="006B3633" w:rsidRDefault="00F11BCA" w:rsidP="00292577">
      <w:pPr>
        <w:spacing w:before="100" w:beforeAutospacing="1" w:after="100" w:afterAutospacing="1" w:line="240" w:lineRule="auto"/>
        <w:jc w:val="both"/>
        <w:rPr>
          <w:rFonts w:ascii="Mangal" w:hAnsi="Mangal" w:cs="Mangal"/>
          <w:sz w:val="20"/>
          <w:szCs w:val="20"/>
        </w:rPr>
      </w:pPr>
    </w:p>
    <w:p w14:paraId="6F9956C0" w14:textId="76811F03"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A64F47" w:rsidRPr="00A64F47">
        <w:rPr>
          <w:rFonts w:ascii="Mangal" w:hAnsi="Mangal" w:cs="Mangal"/>
          <w:bCs/>
          <w:color w:val="FFFFFF" w:themeColor="background1"/>
          <w:sz w:val="36"/>
          <w:szCs w:val="36"/>
          <w:cs/>
          <w:lang w:eastAsia="en-IN" w:bidi="hi-IN"/>
        </w:rPr>
        <w:t>समझौता</w:t>
      </w:r>
    </w:p>
    <w:p w14:paraId="68A20347" w14:textId="4AE04FEE" w:rsidR="002C75C6" w:rsidRPr="002C75C6" w:rsidRDefault="00F11BCA" w:rsidP="002C75C6">
      <w:pPr>
        <w:spacing w:before="100" w:beforeAutospacing="1" w:after="100" w:afterAutospacing="1" w:line="240" w:lineRule="auto"/>
        <w:rPr>
          <w:b/>
          <w:sz w:val="28"/>
        </w:rPr>
      </w:pPr>
      <w:r>
        <w:rPr>
          <w:b/>
          <w:noProof/>
          <w:sz w:val="28"/>
        </w:rPr>
        <w:drawing>
          <wp:inline distT="0" distB="0" distL="0" distR="0" wp14:anchorId="1A67470A" wp14:editId="627642AF">
            <wp:extent cx="6858000" cy="4572000"/>
            <wp:effectExtent l="0" t="0" r="0" b="0"/>
            <wp:docPr id="2050252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52802" name="Picture 2050252802"/>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2464AC66" w:rsidR="00075EC6" w:rsidRPr="00372C2D" w:rsidRDefault="00F11BCA"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IIT</w:t>
      </w:r>
      <w:r w:rsidR="00A64F47" w:rsidRPr="00A64F47">
        <w:rPr>
          <w:rFonts w:asciiTheme="minorBidi" w:hAnsiTheme="minorBidi" w:cs="Mangal"/>
          <w:b/>
          <w:bCs/>
          <w:color w:val="000000" w:themeColor="text1"/>
          <w:sz w:val="28"/>
          <w:szCs w:val="28"/>
          <w:cs/>
          <w:lang w:eastAsia="en-IN" w:bidi="hi-IN"/>
        </w:rPr>
        <w:t xml:space="preserve"> मद्रास ने प्रोजेक्ट विस्तार पर कृषि मंत्रालय के साथ सहयोग </w:t>
      </w:r>
      <w:proofErr w:type="gramStart"/>
      <w:r w:rsidR="00A64F47" w:rsidRPr="00A64F47">
        <w:rPr>
          <w:rFonts w:asciiTheme="minorBidi" w:hAnsiTheme="minorBidi" w:cs="Mangal"/>
          <w:b/>
          <w:bCs/>
          <w:color w:val="000000" w:themeColor="text1"/>
          <w:sz w:val="28"/>
          <w:szCs w:val="28"/>
          <w:cs/>
          <w:lang w:eastAsia="en-IN" w:bidi="hi-IN"/>
        </w:rPr>
        <w:t>किया</w:t>
      </w:r>
      <w:r w:rsidR="00A64F47">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6567F152" w14:textId="38849097" w:rsidR="0024746D" w:rsidRDefault="00A64F47" w:rsidP="00A64F47">
      <w:pPr>
        <w:spacing w:before="100" w:beforeAutospacing="1" w:after="100" w:afterAutospacing="1" w:line="240" w:lineRule="auto"/>
        <w:jc w:val="both"/>
        <w:rPr>
          <w:rFonts w:ascii="Mangal" w:eastAsia="Roboto" w:hAnsi="Mangal" w:cs="Mangal"/>
          <w:sz w:val="20"/>
          <w:szCs w:val="20"/>
          <w:lang w:bidi="hi-IN"/>
        </w:rPr>
      </w:pPr>
      <w:r w:rsidRPr="00A64F47">
        <w:rPr>
          <w:rFonts w:ascii="Mangal" w:eastAsia="Roboto" w:hAnsi="Mangal" w:cs="Mangal"/>
          <w:sz w:val="20"/>
          <w:szCs w:val="20"/>
          <w:cs/>
          <w:lang w:bidi="hi-IN"/>
        </w:rPr>
        <w:t>डिजिटलीकरण के माध्यम से कृषि विस्तार प्रणालियों की दक्षता और प्रभावकारिता में सुधार करने के लिए</w:t>
      </w:r>
      <w:r w:rsidRPr="00A64F47">
        <w:rPr>
          <w:rFonts w:ascii="Mangal" w:eastAsia="Roboto" w:hAnsi="Mangal" w:cs="Mangal"/>
          <w:sz w:val="20"/>
          <w:szCs w:val="20"/>
        </w:rPr>
        <w:t xml:space="preserve">, </w:t>
      </w:r>
      <w:r w:rsidRPr="00A64F47">
        <w:rPr>
          <w:rFonts w:ascii="Mangal" w:eastAsia="Roboto" w:hAnsi="Mangal" w:cs="Mangal"/>
          <w:sz w:val="20"/>
          <w:szCs w:val="20"/>
          <w:cs/>
          <w:lang w:bidi="hi-IN"/>
        </w:rPr>
        <w:t>भारतीय प्रौद्योगिकी संस्थान मद्रास (</w:t>
      </w:r>
      <w:r w:rsidR="00F11BCA" w:rsidRPr="00F11BCA">
        <w:rPr>
          <w:rFonts w:ascii="Mangal" w:eastAsia="Roboto" w:hAnsi="Mangal" w:cs="Mangal"/>
          <w:sz w:val="20"/>
          <w:szCs w:val="20"/>
          <w:lang w:bidi="hi-IN"/>
        </w:rPr>
        <w:t xml:space="preserve">IIT </w:t>
      </w:r>
      <w:r w:rsidRPr="00A64F47">
        <w:rPr>
          <w:rFonts w:ascii="Mangal" w:eastAsia="Roboto" w:hAnsi="Mangal" w:cs="Mangal"/>
          <w:sz w:val="20"/>
          <w:szCs w:val="20"/>
          <w:cs/>
          <w:lang w:bidi="hi-IN"/>
        </w:rPr>
        <w:t>मद्रास) प्रोजेक्ट विस्तार पर कृषि और किसान कल्याण मंत्रालय</w:t>
      </w:r>
      <w:r w:rsidRPr="00A64F47">
        <w:rPr>
          <w:rFonts w:ascii="Mangal" w:eastAsia="Roboto" w:hAnsi="Mangal" w:cs="Mangal"/>
          <w:sz w:val="20"/>
          <w:szCs w:val="20"/>
        </w:rPr>
        <w:t xml:space="preserve">, </w:t>
      </w:r>
      <w:r w:rsidRPr="00A64F47">
        <w:rPr>
          <w:rFonts w:ascii="Mangal" w:eastAsia="Roboto" w:hAnsi="Mangal" w:cs="Mangal"/>
          <w:sz w:val="20"/>
          <w:szCs w:val="20"/>
          <w:cs/>
          <w:lang w:bidi="hi-IN"/>
        </w:rPr>
        <w:t xml:space="preserve">भारत सरकार के साथ सहयोग कर रहा है। पायलट परियोजना विस्तार- </w:t>
      </w:r>
      <w:r w:rsidR="005D496A" w:rsidRPr="005D496A">
        <w:rPr>
          <w:rFonts w:ascii="Mangal" w:eastAsia="Roboto" w:hAnsi="Mangal" w:cs="Mangal"/>
          <w:sz w:val="20"/>
          <w:szCs w:val="20"/>
          <w:cs/>
          <w:lang w:bidi="hi-IN"/>
        </w:rPr>
        <w:t xml:space="preserve">कृषि संसाधनों तक पहुंचने के लिए </w:t>
      </w:r>
      <w:r w:rsidR="005D496A">
        <w:rPr>
          <w:rFonts w:ascii="Mangal" w:eastAsia="Roboto" w:hAnsi="Mangal" w:cs="Mangal" w:hint="cs"/>
          <w:sz w:val="20"/>
          <w:szCs w:val="20"/>
          <w:cs/>
          <w:lang w:bidi="hi-IN"/>
        </w:rPr>
        <w:t xml:space="preserve">आभासी </w:t>
      </w:r>
      <w:r w:rsidRPr="00A64F47">
        <w:rPr>
          <w:rFonts w:ascii="Mangal" w:eastAsia="Roboto" w:hAnsi="Mangal" w:cs="Mangal"/>
          <w:sz w:val="20"/>
          <w:szCs w:val="20"/>
          <w:cs/>
          <w:lang w:bidi="hi-IN"/>
        </w:rPr>
        <w:t>एकीकृत प्रणाली - का उद्देश्य कृषि विस्तार प्रणाली को मजबूत करना है। यह पहल कृषि और संबद्ध क्षेत्रों में किसानों और अन्य हितधारकों को स्टार्ट-अप की क्षमताओं और पेशकशों के बारे में जागरूक करने और उन तक पहुंच को आसान बनाने में सक्षम बनाएगी।</w:t>
      </w:r>
      <w:r w:rsidR="00F11BCA">
        <w:rPr>
          <w:rFonts w:ascii="Mangal" w:eastAsia="Roboto" w:hAnsi="Mangal" w:cs="Mangal"/>
          <w:sz w:val="20"/>
          <w:szCs w:val="20"/>
          <w:lang w:bidi="hi-IN"/>
        </w:rPr>
        <w:t xml:space="preserve"> </w:t>
      </w:r>
    </w:p>
    <w:p w14:paraId="347775F0" w14:textId="77777777" w:rsidR="00F11BCA" w:rsidRDefault="00F11BCA" w:rsidP="00A64F47">
      <w:pPr>
        <w:spacing w:before="100" w:beforeAutospacing="1" w:after="100" w:afterAutospacing="1" w:line="240" w:lineRule="auto"/>
        <w:jc w:val="both"/>
        <w:rPr>
          <w:rFonts w:ascii="Mangal" w:eastAsia="Roboto" w:hAnsi="Mangal" w:cs="Mangal"/>
          <w:sz w:val="20"/>
          <w:szCs w:val="20"/>
          <w:lang w:bidi="hi-IN"/>
        </w:rPr>
      </w:pPr>
    </w:p>
    <w:p w14:paraId="67637A94" w14:textId="77777777" w:rsidR="00F11BCA" w:rsidRDefault="00F11BCA" w:rsidP="00A64F47">
      <w:pPr>
        <w:spacing w:before="100" w:beforeAutospacing="1" w:after="100" w:afterAutospacing="1" w:line="240" w:lineRule="auto"/>
        <w:jc w:val="both"/>
        <w:rPr>
          <w:rFonts w:ascii="Mangal" w:eastAsia="Roboto" w:hAnsi="Mangal" w:cs="Mangal"/>
          <w:sz w:val="20"/>
          <w:szCs w:val="20"/>
          <w:lang w:bidi="hi-IN"/>
        </w:rPr>
      </w:pPr>
    </w:p>
    <w:p w14:paraId="4F78D0F2" w14:textId="77777777" w:rsidR="00F11BCA" w:rsidRDefault="00F11BCA" w:rsidP="00A64F47">
      <w:pPr>
        <w:spacing w:before="100" w:beforeAutospacing="1" w:after="100" w:afterAutospacing="1" w:line="240" w:lineRule="auto"/>
        <w:jc w:val="both"/>
        <w:rPr>
          <w:rFonts w:cs="Arial"/>
          <w:b/>
          <w:color w:val="FFFFFF" w:themeColor="background1"/>
          <w:sz w:val="36"/>
          <w:szCs w:val="18"/>
          <w:lang w:eastAsia="en-IN"/>
        </w:rPr>
      </w:pPr>
    </w:p>
    <w:p w14:paraId="5FA1C30F" w14:textId="78AE1E05"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A64F47" w:rsidRPr="00A64F47">
        <w:rPr>
          <w:rFonts w:ascii="Mangal" w:hAnsi="Mangal" w:cs="Mangal"/>
          <w:bCs/>
          <w:color w:val="FFFFFF" w:themeColor="background1"/>
          <w:sz w:val="36"/>
          <w:szCs w:val="36"/>
          <w:cs/>
          <w:lang w:eastAsia="en-IN" w:bidi="hi-IN"/>
        </w:rPr>
        <w:t>पुरस्कार</w:t>
      </w:r>
    </w:p>
    <w:p w14:paraId="5BC50258" w14:textId="22C55563" w:rsidR="0024746D" w:rsidRPr="002C75C6" w:rsidRDefault="00F11BCA" w:rsidP="0024746D">
      <w:pPr>
        <w:spacing w:before="100" w:beforeAutospacing="1" w:after="100" w:afterAutospacing="1" w:line="240" w:lineRule="auto"/>
        <w:rPr>
          <w:b/>
          <w:sz w:val="28"/>
        </w:rPr>
      </w:pPr>
      <w:r>
        <w:rPr>
          <w:b/>
          <w:noProof/>
          <w:sz w:val="28"/>
        </w:rPr>
        <w:drawing>
          <wp:inline distT="0" distB="0" distL="0" distR="0" wp14:anchorId="07697323" wp14:editId="5C1BEF67">
            <wp:extent cx="6858000" cy="4572000"/>
            <wp:effectExtent l="0" t="0" r="0" b="0"/>
            <wp:docPr id="646843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43721" name="Picture 646843721"/>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515F014A" w:rsidR="0024746D" w:rsidRPr="00372C2D" w:rsidRDefault="00A64F47" w:rsidP="00292577">
      <w:pPr>
        <w:spacing w:before="100" w:beforeAutospacing="1" w:after="100" w:afterAutospacing="1" w:line="240" w:lineRule="auto"/>
        <w:jc w:val="both"/>
        <w:rPr>
          <w:rFonts w:ascii="Mangal" w:hAnsi="Mangal" w:cs="Mangal"/>
          <w:b/>
          <w:sz w:val="28"/>
          <w:szCs w:val="28"/>
          <w:lang w:eastAsia="en-IN" w:bidi="hi-IN"/>
        </w:rPr>
      </w:pPr>
      <w:r w:rsidRPr="00A64F47">
        <w:rPr>
          <w:rFonts w:asciiTheme="minorBidi" w:hAnsiTheme="minorBidi" w:cs="Mangal"/>
          <w:b/>
          <w:bCs/>
          <w:color w:val="000000" w:themeColor="text1"/>
          <w:sz w:val="28"/>
          <w:szCs w:val="28"/>
          <w:cs/>
          <w:lang w:eastAsia="en-IN" w:bidi="hi-IN"/>
        </w:rPr>
        <w:t>मनु भाकर</w:t>
      </w:r>
      <w:r w:rsidRPr="00A64F47">
        <w:rPr>
          <w:rFonts w:asciiTheme="minorBidi" w:hAnsiTheme="minorBidi"/>
          <w:b/>
          <w:bCs/>
          <w:color w:val="000000" w:themeColor="text1"/>
          <w:sz w:val="28"/>
          <w:szCs w:val="28"/>
          <w:lang w:eastAsia="en-IN"/>
        </w:rPr>
        <w:t xml:space="preserve">, </w:t>
      </w:r>
      <w:r w:rsidRPr="00A64F47">
        <w:rPr>
          <w:rFonts w:asciiTheme="minorBidi" w:hAnsiTheme="minorBidi" w:cs="Mangal"/>
          <w:b/>
          <w:bCs/>
          <w:color w:val="000000" w:themeColor="text1"/>
          <w:sz w:val="28"/>
          <w:szCs w:val="28"/>
          <w:cs/>
          <w:lang w:eastAsia="en-IN" w:bidi="hi-IN"/>
        </w:rPr>
        <w:t>गुकेश सहित चार एथलीटों को खेल रत्न पुरस्कार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4B60300D" w:rsidR="0024746D" w:rsidRDefault="00A64F47" w:rsidP="00292577">
      <w:pPr>
        <w:spacing w:before="100" w:beforeAutospacing="1" w:after="100" w:afterAutospacing="1" w:line="240" w:lineRule="auto"/>
        <w:jc w:val="both"/>
        <w:rPr>
          <w:rFonts w:ascii="Mangal" w:hAnsi="Mangal" w:cs="Mangal"/>
          <w:sz w:val="20"/>
          <w:szCs w:val="20"/>
          <w:lang w:bidi="hi-IN"/>
        </w:rPr>
      </w:pPr>
      <w:r w:rsidRPr="00A64F47">
        <w:rPr>
          <w:rFonts w:ascii="Mangal" w:hAnsi="Mangal" w:cs="Mangal"/>
          <w:sz w:val="20"/>
          <w:szCs w:val="20"/>
          <w:cs/>
          <w:lang w:bidi="hi-IN"/>
        </w:rPr>
        <w:t>खेल मंत्रालय की ओर से जारी घोषणा के अनुसार दो बार की ओलंपिक पदक विजेता मनु भाकर</w:t>
      </w:r>
      <w:r w:rsidRPr="00A64F47">
        <w:rPr>
          <w:rFonts w:ascii="Mangal" w:hAnsi="Mangal" w:cs="Mangal"/>
          <w:sz w:val="20"/>
          <w:szCs w:val="20"/>
        </w:rPr>
        <w:t xml:space="preserve">, </w:t>
      </w:r>
      <w:r w:rsidRPr="00A64F47">
        <w:rPr>
          <w:rFonts w:ascii="Mangal" w:hAnsi="Mangal" w:cs="Mangal"/>
          <w:sz w:val="20"/>
          <w:szCs w:val="20"/>
          <w:cs/>
          <w:lang w:bidi="hi-IN"/>
        </w:rPr>
        <w:t>शतरंज विश्व चैंपियन डी</w:t>
      </w:r>
      <w:r w:rsidR="005D496A">
        <w:rPr>
          <w:rFonts w:ascii="Mangal" w:hAnsi="Mangal" w:cs="Mangal" w:hint="cs"/>
          <w:sz w:val="20"/>
          <w:szCs w:val="20"/>
          <w:cs/>
          <w:lang w:bidi="hi-IN"/>
        </w:rPr>
        <w:t>.</w:t>
      </w:r>
      <w:r w:rsidRPr="00A64F47">
        <w:rPr>
          <w:rFonts w:ascii="Mangal" w:hAnsi="Mangal" w:cs="Mangal"/>
          <w:sz w:val="20"/>
          <w:szCs w:val="20"/>
          <w:cs/>
          <w:lang w:bidi="hi-IN"/>
        </w:rPr>
        <w:t xml:space="preserve"> गुकेश</w:t>
      </w:r>
      <w:r w:rsidRPr="00A64F47">
        <w:rPr>
          <w:rFonts w:ascii="Mangal" w:hAnsi="Mangal" w:cs="Mangal"/>
          <w:sz w:val="20"/>
          <w:szCs w:val="20"/>
        </w:rPr>
        <w:t xml:space="preserve">, </w:t>
      </w:r>
      <w:r w:rsidRPr="00A64F47">
        <w:rPr>
          <w:rFonts w:ascii="Mangal" w:hAnsi="Mangal" w:cs="Mangal"/>
          <w:sz w:val="20"/>
          <w:szCs w:val="20"/>
          <w:cs/>
          <w:lang w:bidi="hi-IN"/>
        </w:rPr>
        <w:t>हॉकी कप्तान हरमनप्रीत सिंह और पैरालंपिक स्वर्ण पदक विजेता प्रवीण कुमार के साथ खेल रत्न पुरस्कार के लिए चुना गया है। दो अन्य निशानेबाजों स्वप्निल कुसाले</w:t>
      </w:r>
      <w:r w:rsidR="005D496A">
        <w:rPr>
          <w:rFonts w:ascii="Mangal" w:hAnsi="Mangal" w:cs="Mangal" w:hint="cs"/>
          <w:sz w:val="20"/>
          <w:szCs w:val="20"/>
          <w:cs/>
          <w:lang w:bidi="hi-IN"/>
        </w:rPr>
        <w:t>,</w:t>
      </w:r>
      <w:r w:rsidR="005D496A" w:rsidRPr="005D496A">
        <w:rPr>
          <w:cs/>
          <w:lang w:bidi="hi-IN"/>
        </w:rPr>
        <w:t xml:space="preserve"> </w:t>
      </w:r>
      <w:r w:rsidR="005D496A" w:rsidRPr="005D496A">
        <w:rPr>
          <w:rFonts w:ascii="Mangal" w:hAnsi="Mangal" w:cs="Mangal"/>
          <w:sz w:val="20"/>
          <w:szCs w:val="20"/>
          <w:cs/>
          <w:lang w:bidi="hi-IN"/>
        </w:rPr>
        <w:t>जिन्होंने</w:t>
      </w:r>
      <w:r w:rsidRPr="00A64F47">
        <w:rPr>
          <w:rFonts w:ascii="Mangal" w:hAnsi="Mangal" w:cs="Mangal"/>
          <w:sz w:val="20"/>
          <w:szCs w:val="20"/>
          <w:cs/>
          <w:lang w:bidi="hi-IN"/>
        </w:rPr>
        <w:t xml:space="preserve"> राइफल थ्री पोजीशन का ब्रॉन्ज</w:t>
      </w:r>
      <w:r w:rsidR="005D496A">
        <w:rPr>
          <w:rFonts w:ascii="Mangal" w:hAnsi="Mangal" w:cs="Mangal" w:hint="cs"/>
          <w:sz w:val="20"/>
          <w:szCs w:val="20"/>
          <w:cs/>
          <w:lang w:bidi="hi-IN"/>
        </w:rPr>
        <w:t xml:space="preserve"> </w:t>
      </w:r>
      <w:r w:rsidR="005D496A" w:rsidRPr="005D496A">
        <w:rPr>
          <w:rFonts w:ascii="Mangal" w:hAnsi="Mangal" w:cs="Mangal"/>
          <w:sz w:val="20"/>
          <w:szCs w:val="20"/>
          <w:cs/>
          <w:lang w:bidi="hi-IN"/>
        </w:rPr>
        <w:t>जीता था</w:t>
      </w:r>
      <w:r w:rsidRPr="00A64F47">
        <w:rPr>
          <w:rFonts w:ascii="Mangal" w:hAnsi="Mangal" w:cs="Mangal"/>
          <w:sz w:val="20"/>
          <w:szCs w:val="20"/>
          <w:cs/>
          <w:lang w:bidi="hi-IN"/>
        </w:rPr>
        <w:t xml:space="preserve"> और सरबजोत सिंह</w:t>
      </w:r>
      <w:r w:rsidR="005D496A">
        <w:rPr>
          <w:rFonts w:ascii="Mangal" w:hAnsi="Mangal" w:cs="Mangal" w:hint="cs"/>
          <w:sz w:val="20"/>
          <w:szCs w:val="20"/>
          <w:cs/>
          <w:lang w:bidi="hi-IN"/>
        </w:rPr>
        <w:t>,</w:t>
      </w:r>
      <w:r w:rsidRPr="00A64F47">
        <w:rPr>
          <w:rFonts w:ascii="Mangal" w:hAnsi="Mangal" w:cs="Mangal"/>
          <w:sz w:val="20"/>
          <w:szCs w:val="20"/>
          <w:cs/>
          <w:lang w:bidi="hi-IN"/>
        </w:rPr>
        <w:t xml:space="preserve"> जिन्होंने पेरिस ओलंपिक में मनु के साथ मिश्रित एयर पिस्टल में कांस्य </w:t>
      </w:r>
      <w:r w:rsidR="005D496A" w:rsidRPr="00A64F47">
        <w:rPr>
          <w:rFonts w:ascii="Mangal" w:hAnsi="Mangal" w:cs="Mangal"/>
          <w:sz w:val="20"/>
          <w:szCs w:val="20"/>
          <w:cs/>
          <w:lang w:bidi="hi-IN"/>
        </w:rPr>
        <w:t xml:space="preserve">पदक जीता </w:t>
      </w:r>
      <w:r w:rsidRPr="00A64F47">
        <w:rPr>
          <w:rFonts w:ascii="Mangal" w:hAnsi="Mangal" w:cs="Mangal"/>
          <w:sz w:val="20"/>
          <w:szCs w:val="20"/>
          <w:cs/>
          <w:lang w:bidi="hi-IN"/>
        </w:rPr>
        <w:t>था</w:t>
      </w:r>
      <w:r w:rsidR="005D496A">
        <w:rPr>
          <w:rFonts w:ascii="Mangal" w:hAnsi="Mangal" w:cs="Mangal" w:hint="cs"/>
          <w:sz w:val="20"/>
          <w:szCs w:val="20"/>
          <w:cs/>
          <w:lang w:bidi="hi-IN"/>
        </w:rPr>
        <w:t>,</w:t>
      </w:r>
      <w:r w:rsidRPr="00A64F47">
        <w:rPr>
          <w:rFonts w:ascii="Mangal" w:hAnsi="Mangal" w:cs="Mangal"/>
          <w:sz w:val="20"/>
          <w:szCs w:val="20"/>
          <w:cs/>
          <w:lang w:bidi="hi-IN"/>
        </w:rPr>
        <w:t xml:space="preserve"> को अर्जुन पुरस्कार के लिए चुना गया है। पेरिस खेलों के कुश्ती कांस्य पदक विजेता अमन सहरावत को भी अर्जुन पुरस्कार के लिए चुना गया है।</w:t>
      </w:r>
      <w:r w:rsidR="005D496A">
        <w:rPr>
          <w:rFonts w:ascii="Mangal" w:hAnsi="Mangal" w:cs="Mangal" w:hint="cs"/>
          <w:sz w:val="20"/>
          <w:szCs w:val="20"/>
          <w:cs/>
          <w:lang w:bidi="hi-IN"/>
        </w:rPr>
        <w:t xml:space="preserve"> </w:t>
      </w:r>
    </w:p>
    <w:p w14:paraId="0BD7AC84" w14:textId="77777777" w:rsidR="00F11BCA" w:rsidRDefault="00F11BCA" w:rsidP="00292577">
      <w:pPr>
        <w:spacing w:before="100" w:beforeAutospacing="1" w:after="100" w:afterAutospacing="1" w:line="240" w:lineRule="auto"/>
        <w:jc w:val="both"/>
        <w:rPr>
          <w:rFonts w:ascii="Mangal" w:hAnsi="Mangal" w:cs="Mangal"/>
          <w:sz w:val="20"/>
          <w:szCs w:val="20"/>
          <w:lang w:bidi="hi-IN"/>
        </w:rPr>
      </w:pPr>
    </w:p>
    <w:p w14:paraId="22B1C64F" w14:textId="77777777" w:rsidR="00F11BCA" w:rsidRDefault="00F11BCA" w:rsidP="00292577">
      <w:pPr>
        <w:spacing w:before="100" w:beforeAutospacing="1" w:after="100" w:afterAutospacing="1" w:line="240" w:lineRule="auto"/>
        <w:jc w:val="both"/>
        <w:rPr>
          <w:rFonts w:ascii="Mangal" w:hAnsi="Mangal" w:cs="Mangal"/>
          <w:sz w:val="20"/>
          <w:szCs w:val="20"/>
          <w:lang w:bidi="hi-IN"/>
        </w:rPr>
      </w:pPr>
    </w:p>
    <w:p w14:paraId="4E8CA466" w14:textId="77777777" w:rsidR="00F11BCA" w:rsidRPr="006B3633" w:rsidRDefault="00F11BCA" w:rsidP="00292577">
      <w:pPr>
        <w:spacing w:before="100" w:beforeAutospacing="1" w:after="100" w:afterAutospacing="1" w:line="240" w:lineRule="auto"/>
        <w:jc w:val="both"/>
        <w:rPr>
          <w:rFonts w:ascii="Mangal" w:hAnsi="Mangal" w:cs="Mangal"/>
          <w:sz w:val="20"/>
          <w:szCs w:val="20"/>
        </w:rPr>
      </w:pPr>
    </w:p>
    <w:p w14:paraId="1C953DEA" w14:textId="06D9711F"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A64F47" w:rsidRPr="00A64F47">
        <w:rPr>
          <w:rFonts w:ascii="Mangal" w:hAnsi="Mangal" w:cs="Mangal"/>
          <w:bCs/>
          <w:color w:val="FFFFFF" w:themeColor="background1"/>
          <w:sz w:val="36"/>
          <w:szCs w:val="36"/>
          <w:cs/>
          <w:lang w:eastAsia="en-IN" w:bidi="hi-IN"/>
        </w:rPr>
        <w:t>बैंकिंग</w:t>
      </w:r>
    </w:p>
    <w:p w14:paraId="2475010B" w14:textId="6A8936A7" w:rsidR="0024746D" w:rsidRPr="002C75C6" w:rsidRDefault="00F11BCA" w:rsidP="0024746D">
      <w:pPr>
        <w:spacing w:before="100" w:beforeAutospacing="1" w:after="100" w:afterAutospacing="1" w:line="240" w:lineRule="auto"/>
        <w:rPr>
          <w:b/>
          <w:sz w:val="28"/>
        </w:rPr>
      </w:pPr>
      <w:r>
        <w:rPr>
          <w:b/>
          <w:noProof/>
          <w:sz w:val="28"/>
        </w:rPr>
        <w:drawing>
          <wp:inline distT="0" distB="0" distL="0" distR="0" wp14:anchorId="2D029F67" wp14:editId="2F12CD28">
            <wp:extent cx="6858000" cy="4572000"/>
            <wp:effectExtent l="0" t="0" r="0" b="0"/>
            <wp:docPr id="2144771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71128" name="Picture 2144771128"/>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0F355504" w:rsidR="0024746D" w:rsidRPr="00372C2D" w:rsidRDefault="000E2AE6" w:rsidP="00292577">
      <w:pPr>
        <w:spacing w:before="100" w:beforeAutospacing="1" w:after="100" w:afterAutospacing="1" w:line="240" w:lineRule="auto"/>
        <w:jc w:val="both"/>
        <w:rPr>
          <w:rFonts w:ascii="Mangal" w:hAnsi="Mangal" w:cs="Mangal"/>
          <w:b/>
          <w:sz w:val="28"/>
          <w:szCs w:val="28"/>
          <w:lang w:eastAsia="en-IN" w:bidi="hi-IN"/>
        </w:rPr>
      </w:pPr>
      <w:r w:rsidRPr="000E2AE6">
        <w:rPr>
          <w:rFonts w:asciiTheme="minorBidi" w:hAnsiTheme="minorBidi" w:cs="Mangal"/>
          <w:b/>
          <w:bCs/>
          <w:color w:val="000000" w:themeColor="text1"/>
          <w:sz w:val="28"/>
          <w:szCs w:val="28"/>
          <w:lang w:eastAsia="en-IN" w:bidi="hi-IN"/>
        </w:rPr>
        <w:t>RBI</w:t>
      </w:r>
      <w:r w:rsidRPr="000E2AE6">
        <w:rPr>
          <w:rFonts w:asciiTheme="minorBidi" w:hAnsiTheme="minorBidi" w:cs="Mangal"/>
          <w:b/>
          <w:bCs/>
          <w:color w:val="000000" w:themeColor="text1"/>
          <w:sz w:val="28"/>
          <w:szCs w:val="28"/>
          <w:cs/>
          <w:lang w:eastAsia="en-IN" w:bidi="hi-IN"/>
        </w:rPr>
        <w:t xml:space="preserve"> </w:t>
      </w:r>
      <w:r w:rsidR="00F11BCA" w:rsidRPr="00F11BCA">
        <w:rPr>
          <w:rFonts w:asciiTheme="minorBidi" w:hAnsiTheme="minorBidi" w:cs="Mangal"/>
          <w:b/>
          <w:bCs/>
          <w:color w:val="000000" w:themeColor="text1"/>
          <w:sz w:val="28"/>
          <w:szCs w:val="28"/>
          <w:cs/>
          <w:lang w:eastAsia="en-IN" w:bidi="hi-IN"/>
        </w:rPr>
        <w:t xml:space="preserve">ने कहा </w:t>
      </w:r>
      <w:r w:rsidRPr="000E2AE6">
        <w:rPr>
          <w:rFonts w:asciiTheme="minorBidi" w:hAnsiTheme="minorBidi" w:cs="Mangal"/>
          <w:b/>
          <w:bCs/>
          <w:color w:val="000000" w:themeColor="text1"/>
          <w:sz w:val="28"/>
          <w:szCs w:val="28"/>
          <w:cs/>
          <w:lang w:eastAsia="en-IN" w:bidi="hi-IN"/>
        </w:rPr>
        <w:t>कि 2</w:t>
      </w:r>
      <w:r w:rsidRPr="000E2AE6">
        <w:rPr>
          <w:rFonts w:asciiTheme="minorBidi" w:hAnsiTheme="minorBidi" w:cs="Mangal"/>
          <w:b/>
          <w:bCs/>
          <w:color w:val="000000" w:themeColor="text1"/>
          <w:sz w:val="28"/>
          <w:szCs w:val="28"/>
          <w:lang w:eastAsia="en-IN"/>
        </w:rPr>
        <w:t>,</w:t>
      </w:r>
      <w:r w:rsidRPr="000E2AE6">
        <w:rPr>
          <w:rFonts w:asciiTheme="minorBidi" w:hAnsiTheme="minorBidi" w:cs="Mangal"/>
          <w:b/>
          <w:bCs/>
          <w:color w:val="000000" w:themeColor="text1"/>
          <w:sz w:val="28"/>
          <w:szCs w:val="28"/>
          <w:cs/>
          <w:lang w:eastAsia="en-IN" w:bidi="hi-IN"/>
        </w:rPr>
        <w:t xml:space="preserve">000 रुपये के 98.12% नोट वापस आ </w:t>
      </w:r>
      <w:proofErr w:type="gramStart"/>
      <w:r w:rsidRPr="000E2AE6">
        <w:rPr>
          <w:rFonts w:asciiTheme="minorBidi" w:hAnsiTheme="minorBidi" w:cs="Mangal"/>
          <w:b/>
          <w:bCs/>
          <w:color w:val="000000" w:themeColor="text1"/>
          <w:sz w:val="28"/>
          <w:szCs w:val="28"/>
          <w:cs/>
          <w:lang w:eastAsia="en-IN" w:bidi="hi-IN"/>
        </w:rPr>
        <w:t>गए</w:t>
      </w:r>
      <w:r>
        <w:rPr>
          <w:rFonts w:asciiTheme="minorBidi" w:hAnsiTheme="minorBidi" w:cs="Mangal"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r w:rsidR="00F11BCA">
        <w:rPr>
          <w:rFonts w:ascii="Mangal" w:hAnsi="Mangal" w:cs="Mangal"/>
          <w:b/>
          <w:sz w:val="28"/>
          <w:szCs w:val="28"/>
          <w:lang w:eastAsia="en-IN" w:bidi="hi-IN"/>
        </w:rPr>
        <w:t xml:space="preserve"> </w:t>
      </w:r>
    </w:p>
    <w:p w14:paraId="3ED2A83E" w14:textId="684122B7" w:rsidR="0024746D" w:rsidRDefault="00A64F47" w:rsidP="00A64F47">
      <w:pPr>
        <w:spacing w:before="100" w:beforeAutospacing="1" w:after="100" w:afterAutospacing="1" w:line="240" w:lineRule="auto"/>
        <w:jc w:val="both"/>
        <w:rPr>
          <w:rFonts w:ascii="Mangal" w:eastAsia="Roboto" w:hAnsi="Mangal" w:cs="Mangal"/>
          <w:sz w:val="20"/>
          <w:szCs w:val="20"/>
          <w:lang w:bidi="hi-IN"/>
        </w:rPr>
      </w:pPr>
      <w:r w:rsidRPr="00A64F47">
        <w:rPr>
          <w:rFonts w:ascii="Mangal" w:eastAsia="Roboto" w:hAnsi="Mangal" w:cs="Mangal"/>
          <w:sz w:val="20"/>
          <w:szCs w:val="20"/>
          <w:cs/>
          <w:lang w:bidi="hi-IN"/>
        </w:rPr>
        <w:t>भारतीय रिज़र्व बैंक (</w:t>
      </w:r>
      <w:r w:rsidRPr="00A64F47">
        <w:rPr>
          <w:rFonts w:ascii="Mangal" w:eastAsia="Roboto" w:hAnsi="Mangal" w:cs="Mangal"/>
          <w:sz w:val="20"/>
          <w:szCs w:val="20"/>
        </w:rPr>
        <w:t xml:space="preserve">RBI) </w:t>
      </w:r>
      <w:r w:rsidRPr="00A64F47">
        <w:rPr>
          <w:rFonts w:ascii="Mangal" w:eastAsia="Roboto" w:hAnsi="Mangal" w:cs="Mangal"/>
          <w:sz w:val="20"/>
          <w:szCs w:val="20"/>
          <w:cs/>
          <w:lang w:bidi="hi-IN"/>
        </w:rPr>
        <w:t xml:space="preserve">ने कहा कि </w:t>
      </w:r>
      <w:r w:rsidRPr="00A64F47">
        <w:rPr>
          <w:rFonts w:ascii="Mangal" w:eastAsia="Roboto" w:hAnsi="Mangal" w:cs="Mangal"/>
          <w:sz w:val="20"/>
          <w:szCs w:val="20"/>
        </w:rPr>
        <w:t xml:space="preserve">19 </w:t>
      </w:r>
      <w:r w:rsidRPr="00A64F47">
        <w:rPr>
          <w:rFonts w:ascii="Mangal" w:eastAsia="Roboto" w:hAnsi="Mangal" w:cs="Mangal"/>
          <w:sz w:val="20"/>
          <w:szCs w:val="20"/>
          <w:cs/>
          <w:lang w:bidi="hi-IN"/>
        </w:rPr>
        <w:t>मई</w:t>
      </w:r>
      <w:r w:rsidRPr="00A64F47">
        <w:rPr>
          <w:rFonts w:ascii="Mangal" w:eastAsia="Roboto" w:hAnsi="Mangal" w:cs="Mangal"/>
          <w:sz w:val="20"/>
          <w:szCs w:val="20"/>
        </w:rPr>
        <w:t xml:space="preserve">, 2023 </w:t>
      </w:r>
      <w:r w:rsidRPr="00A64F47">
        <w:rPr>
          <w:rFonts w:ascii="Mangal" w:eastAsia="Roboto" w:hAnsi="Mangal" w:cs="Mangal"/>
          <w:sz w:val="20"/>
          <w:szCs w:val="20"/>
          <w:cs/>
          <w:lang w:bidi="hi-IN"/>
        </w:rPr>
        <w:t xml:space="preserve">तक प्रचलन में </w:t>
      </w:r>
      <w:r w:rsidRPr="00A64F47">
        <w:rPr>
          <w:rFonts w:ascii="Mangal" w:eastAsia="Roboto" w:hAnsi="Mangal" w:cs="Mangal"/>
          <w:sz w:val="20"/>
          <w:szCs w:val="20"/>
        </w:rPr>
        <w:t xml:space="preserve">2,000 </w:t>
      </w:r>
      <w:r w:rsidRPr="00A64F47">
        <w:rPr>
          <w:rFonts w:ascii="Mangal" w:eastAsia="Roboto" w:hAnsi="Mangal" w:cs="Mangal"/>
          <w:sz w:val="20"/>
          <w:szCs w:val="20"/>
          <w:cs/>
          <w:lang w:bidi="hi-IN"/>
        </w:rPr>
        <w:t xml:space="preserve">रुपये के </w:t>
      </w:r>
      <w:r w:rsidRPr="00A64F47">
        <w:rPr>
          <w:rFonts w:ascii="Mangal" w:eastAsia="Roboto" w:hAnsi="Mangal" w:cs="Mangal"/>
          <w:sz w:val="20"/>
          <w:szCs w:val="20"/>
        </w:rPr>
        <w:t xml:space="preserve">98.12 </w:t>
      </w:r>
      <w:r w:rsidRPr="00A64F47">
        <w:rPr>
          <w:rFonts w:ascii="Mangal" w:eastAsia="Roboto" w:hAnsi="Mangal" w:cs="Mangal"/>
          <w:sz w:val="20"/>
          <w:szCs w:val="20"/>
          <w:cs/>
          <w:lang w:bidi="hi-IN"/>
        </w:rPr>
        <w:t xml:space="preserve">प्रतिशत बैंकनोटों को </w:t>
      </w:r>
      <w:r w:rsidRPr="00A64F47">
        <w:rPr>
          <w:rFonts w:ascii="Mangal" w:eastAsia="Roboto" w:hAnsi="Mangal" w:cs="Mangal"/>
          <w:sz w:val="20"/>
          <w:szCs w:val="20"/>
        </w:rPr>
        <w:t xml:space="preserve">31 </w:t>
      </w:r>
      <w:r w:rsidRPr="00A64F47">
        <w:rPr>
          <w:rFonts w:ascii="Mangal" w:eastAsia="Roboto" w:hAnsi="Mangal" w:cs="Mangal"/>
          <w:sz w:val="20"/>
          <w:szCs w:val="20"/>
          <w:cs/>
          <w:lang w:bidi="hi-IN"/>
        </w:rPr>
        <w:t>दिसंबर</w:t>
      </w:r>
      <w:r w:rsidRPr="00A64F47">
        <w:rPr>
          <w:rFonts w:ascii="Mangal" w:eastAsia="Roboto" w:hAnsi="Mangal" w:cs="Mangal"/>
          <w:sz w:val="20"/>
          <w:szCs w:val="20"/>
        </w:rPr>
        <w:t xml:space="preserve">, 2024 </w:t>
      </w:r>
      <w:r w:rsidRPr="00A64F47">
        <w:rPr>
          <w:rFonts w:ascii="Mangal" w:eastAsia="Roboto" w:hAnsi="Mangal" w:cs="Mangal"/>
          <w:sz w:val="20"/>
          <w:szCs w:val="20"/>
          <w:cs/>
          <w:lang w:bidi="hi-IN"/>
        </w:rPr>
        <w:t>तक वापस कर दिया गया था</w:t>
      </w:r>
      <w:r w:rsidRPr="00A64F47">
        <w:rPr>
          <w:rFonts w:ascii="Mangal" w:eastAsia="Roboto" w:hAnsi="Mangal" w:cs="Mangal"/>
          <w:sz w:val="20"/>
          <w:szCs w:val="20"/>
        </w:rPr>
        <w:t xml:space="preserve">, </w:t>
      </w:r>
      <w:r w:rsidRPr="00A64F47">
        <w:rPr>
          <w:rFonts w:ascii="Mangal" w:eastAsia="Roboto" w:hAnsi="Mangal" w:cs="Mangal"/>
          <w:sz w:val="20"/>
          <w:szCs w:val="20"/>
          <w:cs/>
          <w:lang w:bidi="hi-IN"/>
        </w:rPr>
        <w:t xml:space="preserve">शेष प्रचलन में नोट कानूनी मुद्रा बने हुए हैं। </w:t>
      </w:r>
      <w:r w:rsidR="000E2AE6" w:rsidRPr="000E2AE6">
        <w:rPr>
          <w:rFonts w:ascii="Mangal" w:eastAsia="Roboto" w:hAnsi="Mangal" w:cs="Mangal"/>
          <w:sz w:val="20"/>
          <w:szCs w:val="20"/>
          <w:cs/>
          <w:lang w:bidi="hi-IN"/>
        </w:rPr>
        <w:t xml:space="preserve">केंद्रीय बैंक ने 2000 रुपये मूल्यवर्ग के बैंक नोटों को वापस लेने के बारे में अपने </w:t>
      </w:r>
      <w:r w:rsidR="000E2AE6">
        <w:rPr>
          <w:rFonts w:ascii="Mangal" w:eastAsia="Roboto" w:hAnsi="Mangal" w:cs="Mangal" w:hint="cs"/>
          <w:sz w:val="20"/>
          <w:szCs w:val="20"/>
          <w:cs/>
          <w:lang w:bidi="hi-IN"/>
        </w:rPr>
        <w:t>अपडेट</w:t>
      </w:r>
      <w:r w:rsidR="000E2AE6" w:rsidRPr="000E2AE6">
        <w:rPr>
          <w:rFonts w:ascii="Mangal" w:eastAsia="Roboto" w:hAnsi="Mangal" w:cs="Mangal"/>
          <w:sz w:val="20"/>
          <w:szCs w:val="20"/>
          <w:cs/>
          <w:lang w:bidi="hi-IN"/>
        </w:rPr>
        <w:t xml:space="preserve"> में रेखांकित किया कि प्रचलन में 2</w:t>
      </w:r>
      <w:r w:rsidR="000E2AE6" w:rsidRPr="000E2AE6">
        <w:rPr>
          <w:rFonts w:ascii="Mangal" w:eastAsia="Roboto" w:hAnsi="Mangal" w:cs="Mangal"/>
          <w:sz w:val="20"/>
          <w:szCs w:val="20"/>
        </w:rPr>
        <w:t>,</w:t>
      </w:r>
      <w:r w:rsidR="000E2AE6" w:rsidRPr="000E2AE6">
        <w:rPr>
          <w:rFonts w:ascii="Mangal" w:eastAsia="Roboto" w:hAnsi="Mangal" w:cs="Mangal"/>
          <w:sz w:val="20"/>
          <w:szCs w:val="20"/>
          <w:cs/>
          <w:lang w:bidi="hi-IN"/>
        </w:rPr>
        <w:t>000 रुपये के बैंक नोटों का कुल मूल्य</w:t>
      </w:r>
      <w:r w:rsidR="000E2AE6" w:rsidRPr="000E2AE6">
        <w:rPr>
          <w:rFonts w:ascii="Mangal" w:eastAsia="Roboto" w:hAnsi="Mangal" w:cs="Mangal"/>
          <w:sz w:val="20"/>
          <w:szCs w:val="20"/>
        </w:rPr>
        <w:t xml:space="preserve">, </w:t>
      </w:r>
      <w:r w:rsidR="000E2AE6" w:rsidRPr="000E2AE6">
        <w:rPr>
          <w:rFonts w:ascii="Mangal" w:eastAsia="Roboto" w:hAnsi="Mangal" w:cs="Mangal"/>
          <w:sz w:val="20"/>
          <w:szCs w:val="20"/>
          <w:cs/>
          <w:lang w:bidi="hi-IN"/>
        </w:rPr>
        <w:t>जो 19 मई 2023 को कारोबार की समाप्ति पर 3.56 लाख करोड़ रुपये था</w:t>
      </w:r>
      <w:r w:rsidR="000E2AE6" w:rsidRPr="000E2AE6">
        <w:rPr>
          <w:rFonts w:ascii="Mangal" w:eastAsia="Roboto" w:hAnsi="Mangal" w:cs="Mangal"/>
          <w:sz w:val="20"/>
          <w:szCs w:val="20"/>
        </w:rPr>
        <w:t xml:space="preserve">, </w:t>
      </w:r>
      <w:r w:rsidR="000E2AE6" w:rsidRPr="000E2AE6">
        <w:rPr>
          <w:rFonts w:ascii="Mangal" w:eastAsia="Roboto" w:hAnsi="Mangal" w:cs="Mangal"/>
          <w:sz w:val="20"/>
          <w:szCs w:val="20"/>
          <w:cs/>
          <w:lang w:bidi="hi-IN"/>
        </w:rPr>
        <w:t>जब उनकी वापसी की घोषणा की गई थी</w:t>
      </w:r>
      <w:r w:rsidR="000E2AE6" w:rsidRPr="000E2AE6">
        <w:rPr>
          <w:rFonts w:ascii="Mangal" w:eastAsia="Roboto" w:hAnsi="Mangal" w:cs="Mangal"/>
          <w:sz w:val="20"/>
          <w:szCs w:val="20"/>
        </w:rPr>
        <w:t xml:space="preserve">, </w:t>
      </w:r>
      <w:r w:rsidR="000E2AE6" w:rsidRPr="000E2AE6">
        <w:rPr>
          <w:rFonts w:ascii="Mangal" w:eastAsia="Roboto" w:hAnsi="Mangal" w:cs="Mangal"/>
          <w:sz w:val="20"/>
          <w:szCs w:val="20"/>
          <w:cs/>
          <w:lang w:bidi="hi-IN"/>
        </w:rPr>
        <w:t>31 दिसंबर 2024 को कारोबार की समाप्ति पर घटकर 6</w:t>
      </w:r>
      <w:r w:rsidR="000E2AE6" w:rsidRPr="000E2AE6">
        <w:rPr>
          <w:rFonts w:ascii="Mangal" w:eastAsia="Roboto" w:hAnsi="Mangal" w:cs="Mangal"/>
          <w:sz w:val="20"/>
          <w:szCs w:val="20"/>
        </w:rPr>
        <w:t>,</w:t>
      </w:r>
      <w:r w:rsidR="000E2AE6" w:rsidRPr="000E2AE6">
        <w:rPr>
          <w:rFonts w:ascii="Mangal" w:eastAsia="Roboto" w:hAnsi="Mangal" w:cs="Mangal"/>
          <w:sz w:val="20"/>
          <w:szCs w:val="20"/>
          <w:cs/>
          <w:lang w:bidi="hi-IN"/>
        </w:rPr>
        <w:t>691 करोड़ रुपये रह गया है।</w:t>
      </w:r>
      <w:r w:rsidR="000E2AE6">
        <w:rPr>
          <w:rFonts w:ascii="Mangal" w:eastAsia="Roboto" w:hAnsi="Mangal" w:cs="Mangal" w:hint="cs"/>
          <w:sz w:val="20"/>
          <w:szCs w:val="20"/>
          <w:cs/>
          <w:lang w:bidi="hi-IN"/>
        </w:rPr>
        <w:t xml:space="preserve"> </w:t>
      </w:r>
      <w:r w:rsidRPr="00A64F47">
        <w:rPr>
          <w:rFonts w:ascii="Mangal" w:eastAsia="Roboto" w:hAnsi="Mangal" w:cs="Mangal"/>
          <w:sz w:val="20"/>
          <w:szCs w:val="20"/>
          <w:cs/>
          <w:lang w:bidi="hi-IN"/>
        </w:rPr>
        <w:t xml:space="preserve"> </w:t>
      </w:r>
      <w:r w:rsidR="000E2AE6">
        <w:rPr>
          <w:rFonts w:ascii="Mangal" w:eastAsia="Roboto" w:hAnsi="Mangal" w:cs="Mangal" w:hint="cs"/>
          <w:sz w:val="20"/>
          <w:szCs w:val="20"/>
          <w:cs/>
          <w:lang w:bidi="hi-IN"/>
        </w:rPr>
        <w:t xml:space="preserve"> </w:t>
      </w:r>
    </w:p>
    <w:p w14:paraId="7ED78227" w14:textId="77777777" w:rsidR="00F11BCA" w:rsidRDefault="00F11BCA" w:rsidP="00A64F47">
      <w:pPr>
        <w:spacing w:before="100" w:beforeAutospacing="1" w:after="100" w:afterAutospacing="1" w:line="240" w:lineRule="auto"/>
        <w:jc w:val="both"/>
        <w:rPr>
          <w:rFonts w:ascii="Mangal" w:eastAsia="Roboto" w:hAnsi="Mangal" w:cs="Mangal"/>
          <w:sz w:val="20"/>
          <w:szCs w:val="20"/>
          <w:lang w:bidi="hi-IN"/>
        </w:rPr>
      </w:pPr>
    </w:p>
    <w:p w14:paraId="6D8E941E" w14:textId="77777777" w:rsidR="00F11BCA" w:rsidRDefault="00F11BCA" w:rsidP="00A64F47">
      <w:pPr>
        <w:spacing w:before="100" w:beforeAutospacing="1" w:after="100" w:afterAutospacing="1" w:line="240" w:lineRule="auto"/>
        <w:jc w:val="both"/>
        <w:rPr>
          <w:rFonts w:ascii="Mangal" w:eastAsia="Roboto" w:hAnsi="Mangal" w:cs="Mangal"/>
          <w:sz w:val="20"/>
          <w:szCs w:val="20"/>
          <w:lang w:bidi="hi-IN"/>
        </w:rPr>
      </w:pPr>
    </w:p>
    <w:p w14:paraId="3BF23FFC" w14:textId="77777777" w:rsidR="00F11BCA" w:rsidRDefault="00F11BCA" w:rsidP="00A64F47">
      <w:pPr>
        <w:spacing w:before="100" w:beforeAutospacing="1" w:after="100" w:afterAutospacing="1" w:line="240" w:lineRule="auto"/>
        <w:jc w:val="both"/>
        <w:rPr>
          <w:rFonts w:cs="Arial"/>
          <w:b/>
          <w:color w:val="FFFFFF" w:themeColor="background1"/>
          <w:sz w:val="36"/>
          <w:szCs w:val="18"/>
          <w:lang w:eastAsia="en-IN" w:bidi="hi-IN"/>
        </w:rPr>
      </w:pPr>
    </w:p>
    <w:p w14:paraId="328D1762" w14:textId="08F598B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A64F47" w:rsidRPr="00A64F47">
        <w:rPr>
          <w:rFonts w:ascii="Mangal" w:hAnsi="Mangal" w:cs="Mangal"/>
          <w:bCs/>
          <w:color w:val="FFFFFF" w:themeColor="background1"/>
          <w:sz w:val="36"/>
          <w:szCs w:val="36"/>
          <w:cs/>
          <w:lang w:eastAsia="en-IN" w:bidi="hi-IN"/>
        </w:rPr>
        <w:t>बैंकिंग</w:t>
      </w:r>
    </w:p>
    <w:p w14:paraId="69C6E1AA" w14:textId="034B474A" w:rsidR="0024746D" w:rsidRPr="002C75C6" w:rsidRDefault="00F11BCA" w:rsidP="0024746D">
      <w:pPr>
        <w:spacing w:before="100" w:beforeAutospacing="1" w:after="100" w:afterAutospacing="1" w:line="240" w:lineRule="auto"/>
        <w:rPr>
          <w:b/>
          <w:sz w:val="28"/>
        </w:rPr>
      </w:pPr>
      <w:r>
        <w:rPr>
          <w:b/>
          <w:noProof/>
          <w:sz w:val="28"/>
        </w:rPr>
        <w:drawing>
          <wp:inline distT="0" distB="0" distL="0" distR="0" wp14:anchorId="79FA86D2" wp14:editId="6B36973A">
            <wp:extent cx="6858000" cy="4572000"/>
            <wp:effectExtent l="0" t="0" r="0" b="0"/>
            <wp:docPr id="1983992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92129" name="Picture 1983992129"/>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57ED538E" w:rsidR="0024746D" w:rsidRPr="00372C2D" w:rsidRDefault="000E2AE6" w:rsidP="00292577">
      <w:pPr>
        <w:spacing w:before="100" w:beforeAutospacing="1" w:after="100" w:afterAutospacing="1" w:line="240" w:lineRule="auto"/>
        <w:jc w:val="both"/>
        <w:rPr>
          <w:rFonts w:ascii="Mangal" w:hAnsi="Mangal" w:cs="Mangal"/>
          <w:b/>
          <w:sz w:val="28"/>
          <w:szCs w:val="28"/>
          <w:lang w:eastAsia="en-IN" w:bidi="hi-IN"/>
        </w:rPr>
      </w:pPr>
      <w:r w:rsidRPr="000E2AE6">
        <w:rPr>
          <w:rFonts w:asciiTheme="minorBidi" w:hAnsiTheme="minorBidi" w:cs="Mangal"/>
          <w:b/>
          <w:bCs/>
          <w:color w:val="000000" w:themeColor="text1"/>
          <w:sz w:val="28"/>
          <w:szCs w:val="28"/>
          <w:lang w:eastAsia="en-IN" w:bidi="hi-IN"/>
        </w:rPr>
        <w:t>SBI</w:t>
      </w:r>
      <w:r w:rsidR="00A64F47" w:rsidRPr="00A64F47">
        <w:rPr>
          <w:rFonts w:asciiTheme="minorBidi" w:hAnsiTheme="minorBidi" w:cs="Mangal"/>
          <w:b/>
          <w:bCs/>
          <w:color w:val="000000" w:themeColor="text1"/>
          <w:sz w:val="28"/>
          <w:szCs w:val="28"/>
          <w:cs/>
          <w:lang w:eastAsia="en-IN" w:bidi="hi-IN"/>
        </w:rPr>
        <w:t xml:space="preserve"> ने </w:t>
      </w:r>
      <w:r w:rsidR="00F11BCA" w:rsidRPr="00F11BCA">
        <w:rPr>
          <w:rFonts w:asciiTheme="minorBidi" w:hAnsiTheme="minorBidi" w:cs="Mangal"/>
          <w:b/>
          <w:bCs/>
          <w:color w:val="000000" w:themeColor="text1"/>
          <w:sz w:val="28"/>
          <w:szCs w:val="28"/>
          <w:lang w:eastAsia="en-IN" w:bidi="hi-IN"/>
        </w:rPr>
        <w:t>NRI</w:t>
      </w:r>
      <w:r w:rsidR="00F11BCA" w:rsidRPr="00F11BCA">
        <w:rPr>
          <w:rFonts w:asciiTheme="minorBidi" w:hAnsiTheme="minorBidi" w:cs="Mangal"/>
          <w:b/>
          <w:bCs/>
          <w:color w:val="000000" w:themeColor="text1"/>
          <w:sz w:val="28"/>
          <w:szCs w:val="28"/>
          <w:lang w:eastAsia="en-IN" w:bidi="hi-IN"/>
        </w:rPr>
        <w:t xml:space="preserve"> </w:t>
      </w:r>
      <w:r w:rsidR="00A64F47" w:rsidRPr="00A64F47">
        <w:rPr>
          <w:rFonts w:asciiTheme="minorBidi" w:hAnsiTheme="minorBidi" w:cs="Mangal"/>
          <w:b/>
          <w:bCs/>
          <w:color w:val="000000" w:themeColor="text1"/>
          <w:sz w:val="28"/>
          <w:szCs w:val="28"/>
          <w:cs/>
          <w:lang w:eastAsia="en-IN" w:bidi="hi-IN"/>
        </w:rPr>
        <w:t xml:space="preserve">के खाता खोलने के लिए टैब-आधारित डिजिटल ऑनबोर्डिंग का अनावरण </w:t>
      </w:r>
      <w:proofErr w:type="gramStart"/>
      <w:r w:rsidR="00A64F47" w:rsidRPr="00A64F47">
        <w:rPr>
          <w:rFonts w:asciiTheme="minorBidi" w:hAnsiTheme="minorBidi" w:cs="Mangal"/>
          <w:b/>
          <w:bCs/>
          <w:color w:val="000000" w:themeColor="text1"/>
          <w:sz w:val="28"/>
          <w:szCs w:val="28"/>
          <w:cs/>
          <w:lang w:eastAsia="en-IN" w:bidi="hi-IN"/>
        </w:rPr>
        <w:t>किया</w:t>
      </w:r>
      <w:r w:rsidR="00A64F47">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6EC708A4" w14:textId="46AB4E6B" w:rsidR="0024746D" w:rsidRDefault="00A64F47" w:rsidP="00292577">
      <w:pPr>
        <w:spacing w:before="100" w:beforeAutospacing="1" w:after="100" w:afterAutospacing="1" w:line="240" w:lineRule="auto"/>
        <w:jc w:val="both"/>
        <w:rPr>
          <w:rFonts w:ascii="Mangal" w:hAnsi="Mangal" w:cs="Mangal"/>
          <w:sz w:val="20"/>
          <w:szCs w:val="20"/>
          <w:lang w:bidi="hi-IN"/>
        </w:rPr>
      </w:pPr>
      <w:r w:rsidRPr="00A64F47">
        <w:rPr>
          <w:rFonts w:ascii="Mangal" w:hAnsi="Mangal" w:cs="Mangal"/>
          <w:sz w:val="20"/>
          <w:szCs w:val="20"/>
          <w:cs/>
          <w:lang w:bidi="hi-IN"/>
        </w:rPr>
        <w:t>भारतीय स्टेट बैंक (</w:t>
      </w:r>
      <w:r w:rsidRPr="00A64F47">
        <w:rPr>
          <w:rFonts w:ascii="Mangal" w:hAnsi="Mangal" w:cs="Mangal"/>
          <w:sz w:val="20"/>
          <w:szCs w:val="20"/>
        </w:rPr>
        <w:t xml:space="preserve">SBI) </w:t>
      </w:r>
      <w:r w:rsidRPr="00A64F47">
        <w:rPr>
          <w:rFonts w:ascii="Mangal" w:hAnsi="Mangal" w:cs="Mangal"/>
          <w:sz w:val="20"/>
          <w:szCs w:val="20"/>
          <w:cs/>
          <w:lang w:bidi="hi-IN"/>
        </w:rPr>
        <w:t xml:space="preserve">ने </w:t>
      </w:r>
      <w:r w:rsidRPr="00A64F47">
        <w:rPr>
          <w:rFonts w:ascii="Mangal" w:hAnsi="Mangal" w:cs="Mangal"/>
          <w:sz w:val="20"/>
          <w:szCs w:val="20"/>
        </w:rPr>
        <w:t>NRE (</w:t>
      </w:r>
      <w:r w:rsidRPr="00A64F47">
        <w:rPr>
          <w:rFonts w:ascii="Mangal" w:hAnsi="Mangal" w:cs="Mangal"/>
          <w:sz w:val="20"/>
          <w:szCs w:val="20"/>
          <w:cs/>
          <w:lang w:bidi="hi-IN"/>
        </w:rPr>
        <w:t xml:space="preserve">अनिवासी बाहरी) और </w:t>
      </w:r>
      <w:r w:rsidRPr="00A64F47">
        <w:rPr>
          <w:rFonts w:ascii="Mangal" w:hAnsi="Mangal" w:cs="Mangal"/>
          <w:sz w:val="20"/>
          <w:szCs w:val="20"/>
        </w:rPr>
        <w:t>NRO (</w:t>
      </w:r>
      <w:r w:rsidRPr="00A64F47">
        <w:rPr>
          <w:rFonts w:ascii="Mangal" w:hAnsi="Mangal" w:cs="Mangal"/>
          <w:sz w:val="20"/>
          <w:szCs w:val="20"/>
          <w:cs/>
          <w:lang w:bidi="hi-IN"/>
        </w:rPr>
        <w:t>अनिवासी साधारण) खातों के उद्घाटन को कारगर बनाने के लिए अनिवासी भारतीयों (</w:t>
      </w:r>
      <w:r w:rsidRPr="00A64F47">
        <w:rPr>
          <w:rFonts w:ascii="Mangal" w:hAnsi="Mangal" w:cs="Mangal"/>
          <w:sz w:val="20"/>
          <w:szCs w:val="20"/>
        </w:rPr>
        <w:t xml:space="preserve">NRI) </w:t>
      </w:r>
      <w:r w:rsidRPr="00A64F47">
        <w:rPr>
          <w:rFonts w:ascii="Mangal" w:hAnsi="Mangal" w:cs="Mangal"/>
          <w:sz w:val="20"/>
          <w:szCs w:val="20"/>
          <w:cs/>
          <w:lang w:bidi="hi-IN"/>
        </w:rPr>
        <w:t xml:space="preserve">के लिए </w:t>
      </w:r>
      <w:r w:rsidR="000E2AE6" w:rsidRPr="000E2AE6">
        <w:rPr>
          <w:rFonts w:ascii="Mangal" w:hAnsi="Mangal" w:cs="Mangal"/>
          <w:sz w:val="20"/>
          <w:szCs w:val="20"/>
          <w:cs/>
          <w:lang w:bidi="hi-IN"/>
        </w:rPr>
        <w:t>टैब</w:t>
      </w:r>
      <w:r w:rsidRPr="00A64F47">
        <w:rPr>
          <w:rFonts w:ascii="Mangal" w:hAnsi="Mangal" w:cs="Mangal"/>
          <w:sz w:val="20"/>
          <w:szCs w:val="20"/>
        </w:rPr>
        <w:t xml:space="preserve">- </w:t>
      </w:r>
      <w:r w:rsidRPr="00A64F47">
        <w:rPr>
          <w:rFonts w:ascii="Mangal" w:hAnsi="Mangal" w:cs="Mangal"/>
          <w:sz w:val="20"/>
          <w:szCs w:val="20"/>
          <w:cs/>
          <w:lang w:bidi="hi-IN"/>
        </w:rPr>
        <w:t>आधारित एंड-टू-एंड डिजिटल ऑन-बोर्डिंग प्रक्रिया शुरू की है। भारत के सबसे बड़े बैंक ने एक बयान में कहा कि यह पहल</w:t>
      </w:r>
      <w:r w:rsidRPr="00A64F47">
        <w:rPr>
          <w:rFonts w:ascii="Mangal" w:hAnsi="Mangal" w:cs="Mangal"/>
          <w:sz w:val="20"/>
          <w:szCs w:val="20"/>
        </w:rPr>
        <w:t xml:space="preserve">, </w:t>
      </w:r>
      <w:r w:rsidRPr="00A64F47">
        <w:rPr>
          <w:rFonts w:ascii="Mangal" w:hAnsi="Mangal" w:cs="Mangal"/>
          <w:sz w:val="20"/>
          <w:szCs w:val="20"/>
          <w:cs/>
          <w:lang w:bidi="hi-IN"/>
        </w:rPr>
        <w:t>जो खाता खोलने की दक्षता और सुविधा बढ़ाने के लिए डिजिटल उपकरणों का उपयोग करती है</w:t>
      </w:r>
      <w:r w:rsidRPr="00A64F47">
        <w:rPr>
          <w:rFonts w:ascii="Mangal" w:hAnsi="Mangal" w:cs="Mangal"/>
          <w:sz w:val="20"/>
          <w:szCs w:val="20"/>
        </w:rPr>
        <w:t xml:space="preserve">, </w:t>
      </w:r>
      <w:r w:rsidRPr="00A64F47">
        <w:rPr>
          <w:rFonts w:ascii="Mangal" w:hAnsi="Mangal" w:cs="Mangal"/>
          <w:sz w:val="20"/>
          <w:szCs w:val="20"/>
          <w:cs/>
          <w:lang w:bidi="hi-IN"/>
        </w:rPr>
        <w:t xml:space="preserve">भारत में </w:t>
      </w:r>
      <w:r w:rsidR="000E2AE6" w:rsidRPr="000E2AE6">
        <w:rPr>
          <w:rFonts w:ascii="Mangal" w:hAnsi="Mangal" w:cs="Mangal"/>
          <w:sz w:val="20"/>
          <w:szCs w:val="20"/>
          <w:lang w:bidi="hi-IN"/>
        </w:rPr>
        <w:t xml:space="preserve">SBI </w:t>
      </w:r>
      <w:r w:rsidRPr="00A64F47">
        <w:rPr>
          <w:rFonts w:ascii="Mangal" w:hAnsi="Mangal" w:cs="Mangal"/>
          <w:sz w:val="20"/>
          <w:szCs w:val="20"/>
          <w:cs/>
          <w:lang w:bidi="hi-IN"/>
        </w:rPr>
        <w:t>शाखाओं और चुनिंदा विदेशी कार्यालयों में उपलब्ध होगी। बयान में कहा गया है कि यह कागजी कार्रवाई की जरूरत को समाप्त करता है और शाखाओं में तथा ग्राहकों के दौरे के दौरान दस्तावेजों का डिजिटल सत्यापन करके तेजी से खाता खोलने में सक्षम बनाता है।</w:t>
      </w:r>
      <w:r w:rsidR="000E2AE6">
        <w:rPr>
          <w:rFonts w:ascii="Mangal" w:hAnsi="Mangal" w:cs="Mangal" w:hint="cs"/>
          <w:sz w:val="20"/>
          <w:szCs w:val="20"/>
          <w:cs/>
          <w:lang w:bidi="hi-IN"/>
        </w:rPr>
        <w:t xml:space="preserve">  </w:t>
      </w:r>
      <w:r w:rsidR="00F11BCA">
        <w:rPr>
          <w:rFonts w:ascii="Mangal" w:hAnsi="Mangal" w:cs="Mangal"/>
          <w:sz w:val="20"/>
          <w:szCs w:val="20"/>
          <w:lang w:bidi="hi-IN"/>
        </w:rPr>
        <w:t xml:space="preserve"> </w:t>
      </w:r>
    </w:p>
    <w:p w14:paraId="6AE7C31C" w14:textId="77777777" w:rsidR="00F11BCA" w:rsidRDefault="00F11BCA" w:rsidP="00292577">
      <w:pPr>
        <w:spacing w:before="100" w:beforeAutospacing="1" w:after="100" w:afterAutospacing="1" w:line="240" w:lineRule="auto"/>
        <w:jc w:val="both"/>
        <w:rPr>
          <w:rFonts w:ascii="Mangal" w:hAnsi="Mangal" w:cs="Mangal"/>
          <w:sz w:val="20"/>
          <w:szCs w:val="20"/>
          <w:lang w:bidi="hi-IN"/>
        </w:rPr>
      </w:pPr>
    </w:p>
    <w:p w14:paraId="048C72CB" w14:textId="77777777" w:rsidR="00F11BCA" w:rsidRPr="006B3633" w:rsidRDefault="00F11BCA" w:rsidP="00292577">
      <w:pPr>
        <w:spacing w:before="100" w:beforeAutospacing="1" w:after="100" w:afterAutospacing="1" w:line="240" w:lineRule="auto"/>
        <w:jc w:val="both"/>
        <w:rPr>
          <w:rFonts w:ascii="Mangal" w:hAnsi="Mangal" w:cs="Mangal"/>
          <w:sz w:val="20"/>
          <w:szCs w:val="20"/>
        </w:rPr>
      </w:pPr>
    </w:p>
    <w:p w14:paraId="64A3624E" w14:textId="54249029"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A64F47" w:rsidRPr="00A64F47">
        <w:rPr>
          <w:rFonts w:ascii="Mangal" w:hAnsi="Mangal" w:cs="Mangal"/>
          <w:bCs/>
          <w:color w:val="FFFFFF" w:themeColor="background1"/>
          <w:sz w:val="36"/>
          <w:szCs w:val="36"/>
          <w:cs/>
          <w:lang w:eastAsia="en-IN" w:bidi="hi-IN"/>
        </w:rPr>
        <w:t>अर्थव्यवस्था</w:t>
      </w:r>
    </w:p>
    <w:p w14:paraId="6AFF255F" w14:textId="4AE195DB" w:rsidR="0024746D" w:rsidRPr="002C75C6" w:rsidRDefault="00F11BCA" w:rsidP="0024746D">
      <w:pPr>
        <w:spacing w:before="100" w:beforeAutospacing="1" w:after="100" w:afterAutospacing="1" w:line="240" w:lineRule="auto"/>
        <w:rPr>
          <w:b/>
          <w:sz w:val="28"/>
        </w:rPr>
      </w:pPr>
      <w:r>
        <w:rPr>
          <w:b/>
          <w:noProof/>
          <w:sz w:val="28"/>
        </w:rPr>
        <w:drawing>
          <wp:inline distT="0" distB="0" distL="0" distR="0" wp14:anchorId="4B3EBDC9" wp14:editId="1B07D20E">
            <wp:extent cx="6858000" cy="4572000"/>
            <wp:effectExtent l="0" t="0" r="0" b="0"/>
            <wp:docPr id="12836486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48605" name="Picture 1283648605"/>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109D95B7" w:rsidR="0024746D" w:rsidRPr="00372C2D" w:rsidRDefault="00A64F47" w:rsidP="00292577">
      <w:pPr>
        <w:spacing w:before="100" w:beforeAutospacing="1" w:after="100" w:afterAutospacing="1" w:line="240" w:lineRule="auto"/>
        <w:jc w:val="both"/>
        <w:rPr>
          <w:rFonts w:ascii="Mangal" w:hAnsi="Mangal" w:cs="Mangal"/>
          <w:b/>
          <w:sz w:val="28"/>
          <w:szCs w:val="28"/>
          <w:lang w:eastAsia="en-IN" w:bidi="hi-IN"/>
        </w:rPr>
      </w:pPr>
      <w:r w:rsidRPr="00A64F47">
        <w:rPr>
          <w:rFonts w:asciiTheme="minorBidi" w:hAnsiTheme="minorBidi" w:cs="Mangal"/>
          <w:b/>
          <w:bCs/>
          <w:color w:val="000000" w:themeColor="text1"/>
          <w:sz w:val="28"/>
          <w:szCs w:val="28"/>
          <w:cs/>
          <w:lang w:eastAsia="en-IN" w:bidi="hi-IN"/>
        </w:rPr>
        <w:t xml:space="preserve">ब्लिंकिट ने गुड़गांव </w:t>
      </w:r>
      <w:r w:rsidR="000E2AE6" w:rsidRPr="000E2AE6">
        <w:rPr>
          <w:rFonts w:asciiTheme="minorBidi" w:hAnsiTheme="minorBidi" w:cs="Mangal"/>
          <w:b/>
          <w:bCs/>
          <w:color w:val="000000" w:themeColor="text1"/>
          <w:sz w:val="28"/>
          <w:szCs w:val="28"/>
          <w:cs/>
          <w:lang w:eastAsia="en-IN" w:bidi="hi-IN"/>
        </w:rPr>
        <w:t>में शुरू की 10 मिनट में एम्बुलेंस सेवा</w:t>
      </w:r>
      <w:r w:rsidR="000E2AE6">
        <w:rPr>
          <w:rFonts w:asciiTheme="minorBidi" w:hAnsiTheme="minorBidi" w:cs="Mangal"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r w:rsidR="000E2AE6">
        <w:rPr>
          <w:rFonts w:ascii="Mangal" w:hAnsi="Mangal" w:cs="Mangal" w:hint="cs"/>
          <w:b/>
          <w:sz w:val="28"/>
          <w:szCs w:val="28"/>
          <w:cs/>
          <w:lang w:eastAsia="en-IN" w:bidi="hi-IN"/>
        </w:rPr>
        <w:t xml:space="preserve"> </w:t>
      </w:r>
    </w:p>
    <w:p w14:paraId="3CE93C46" w14:textId="19E4AFA1" w:rsidR="0024746D" w:rsidRDefault="00A64F47" w:rsidP="00A64F47">
      <w:pPr>
        <w:spacing w:before="100" w:beforeAutospacing="1" w:after="100" w:afterAutospacing="1" w:line="240" w:lineRule="auto"/>
        <w:jc w:val="both"/>
        <w:rPr>
          <w:rFonts w:ascii="Mangal" w:eastAsia="Roboto" w:hAnsi="Mangal" w:cs="Mangal"/>
          <w:sz w:val="20"/>
          <w:szCs w:val="20"/>
          <w:lang w:bidi="hi-IN"/>
        </w:rPr>
      </w:pPr>
      <w:r w:rsidRPr="00A64F47">
        <w:rPr>
          <w:rFonts w:ascii="Mangal" w:eastAsia="Roboto" w:hAnsi="Mangal" w:cs="Mangal"/>
          <w:sz w:val="20"/>
          <w:szCs w:val="20"/>
          <w:cs/>
          <w:lang w:bidi="hi-IN"/>
        </w:rPr>
        <w:t xml:space="preserve">क्विक-कॉमर्स कंपनी ब्लिंकिट ने गुरुग्राम में </w:t>
      </w:r>
      <w:r w:rsidRPr="00A64F47">
        <w:rPr>
          <w:rFonts w:ascii="Mangal" w:eastAsia="Roboto" w:hAnsi="Mangal" w:cs="Mangal"/>
          <w:sz w:val="20"/>
          <w:szCs w:val="20"/>
        </w:rPr>
        <w:t xml:space="preserve">10 </w:t>
      </w:r>
      <w:r w:rsidRPr="00A64F47">
        <w:rPr>
          <w:rFonts w:ascii="Mangal" w:eastAsia="Roboto" w:hAnsi="Mangal" w:cs="Mangal"/>
          <w:sz w:val="20"/>
          <w:szCs w:val="20"/>
          <w:cs/>
          <w:lang w:bidi="hi-IN"/>
        </w:rPr>
        <w:t xml:space="preserve">मिनट </w:t>
      </w:r>
      <w:r w:rsidR="000E2AE6" w:rsidRPr="000E2AE6">
        <w:rPr>
          <w:rFonts w:ascii="Mangal" w:eastAsia="Roboto" w:hAnsi="Mangal" w:cs="Mangal"/>
          <w:sz w:val="20"/>
          <w:szCs w:val="20"/>
          <w:cs/>
          <w:lang w:bidi="hi-IN"/>
        </w:rPr>
        <w:t xml:space="preserve">में </w:t>
      </w:r>
      <w:r w:rsidRPr="00A64F47">
        <w:rPr>
          <w:rFonts w:ascii="Mangal" w:eastAsia="Roboto" w:hAnsi="Mangal" w:cs="Mangal"/>
          <w:sz w:val="20"/>
          <w:szCs w:val="20"/>
          <w:cs/>
          <w:lang w:bidi="hi-IN"/>
        </w:rPr>
        <w:t>एम्बुलेंस सेवा शुरू की है</w:t>
      </w:r>
      <w:r w:rsidRPr="00A64F47">
        <w:rPr>
          <w:rFonts w:ascii="Mangal" w:eastAsia="Roboto" w:hAnsi="Mangal" w:cs="Mangal"/>
          <w:sz w:val="20"/>
          <w:szCs w:val="20"/>
        </w:rPr>
        <w:t xml:space="preserve">, </w:t>
      </w:r>
      <w:r w:rsidRPr="00A64F47">
        <w:rPr>
          <w:rFonts w:ascii="Mangal" w:eastAsia="Roboto" w:hAnsi="Mangal" w:cs="Mangal"/>
          <w:sz w:val="20"/>
          <w:szCs w:val="20"/>
          <w:cs/>
          <w:lang w:bidi="hi-IN"/>
        </w:rPr>
        <w:t>अगले दो वर्षों में भारत के अन्य शहरों में सेवा का विस्तार करने की योजना है</w:t>
      </w:r>
      <w:r w:rsidRPr="00A64F47">
        <w:rPr>
          <w:rFonts w:ascii="Mangal" w:eastAsia="Roboto" w:hAnsi="Mangal" w:cs="Mangal"/>
          <w:sz w:val="20"/>
          <w:szCs w:val="20"/>
        </w:rPr>
        <w:t xml:space="preserve">, </w:t>
      </w:r>
      <w:r w:rsidRPr="00A64F47">
        <w:rPr>
          <w:rFonts w:ascii="Mangal" w:eastAsia="Roboto" w:hAnsi="Mangal" w:cs="Mangal"/>
          <w:sz w:val="20"/>
          <w:szCs w:val="20"/>
          <w:cs/>
          <w:lang w:bidi="hi-IN"/>
        </w:rPr>
        <w:t xml:space="preserve">ब्लिंकिट के </w:t>
      </w:r>
      <w:r w:rsidR="000E2AE6">
        <w:rPr>
          <w:rFonts w:ascii="Mangal" w:eastAsia="Roboto" w:hAnsi="Mangal" w:cs="Mangal" w:hint="cs"/>
          <w:sz w:val="20"/>
          <w:szCs w:val="20"/>
          <w:lang w:bidi="hi-IN"/>
        </w:rPr>
        <w:t>CEO</w:t>
      </w:r>
      <w:r w:rsidRPr="00A64F47">
        <w:rPr>
          <w:rFonts w:ascii="Mangal" w:eastAsia="Roboto" w:hAnsi="Mangal" w:cs="Mangal"/>
          <w:sz w:val="20"/>
          <w:szCs w:val="20"/>
          <w:cs/>
          <w:lang w:bidi="hi-IN"/>
        </w:rPr>
        <w:t xml:space="preserve"> अलबिंदर ढींढसा ने घोषणा की। ढींढसा ने कहा कि एम्बुलेंस में ऑक्सीजन सिलेंडर</w:t>
      </w:r>
      <w:r w:rsidRPr="00A64F47">
        <w:rPr>
          <w:rFonts w:ascii="Mangal" w:eastAsia="Roboto" w:hAnsi="Mangal" w:cs="Mangal"/>
          <w:sz w:val="20"/>
          <w:szCs w:val="20"/>
        </w:rPr>
        <w:t xml:space="preserve">, </w:t>
      </w:r>
      <w:r w:rsidR="000E2AE6" w:rsidRPr="000E2AE6">
        <w:rPr>
          <w:rFonts w:ascii="Mangal" w:eastAsia="Roboto" w:hAnsi="Mangal" w:cs="Mangal"/>
          <w:sz w:val="20"/>
          <w:szCs w:val="20"/>
          <w:lang w:bidi="hi-IN"/>
        </w:rPr>
        <w:t xml:space="preserve">AED </w:t>
      </w:r>
      <w:r w:rsidRPr="00A64F47">
        <w:rPr>
          <w:rFonts w:ascii="Mangal" w:eastAsia="Roboto" w:hAnsi="Mangal" w:cs="Mangal"/>
          <w:sz w:val="20"/>
          <w:szCs w:val="20"/>
          <w:cs/>
          <w:lang w:bidi="hi-IN"/>
        </w:rPr>
        <w:t>(ऑटोमेटेड एक्सटर्नल डिफाइब्रिलेटर)</w:t>
      </w:r>
      <w:r w:rsidRPr="00A64F47">
        <w:rPr>
          <w:rFonts w:ascii="Mangal" w:eastAsia="Roboto" w:hAnsi="Mangal" w:cs="Mangal"/>
          <w:sz w:val="20"/>
          <w:szCs w:val="20"/>
        </w:rPr>
        <w:t xml:space="preserve">, </w:t>
      </w:r>
      <w:r w:rsidRPr="00A64F47">
        <w:rPr>
          <w:rFonts w:ascii="Mangal" w:eastAsia="Roboto" w:hAnsi="Mangal" w:cs="Mangal"/>
          <w:sz w:val="20"/>
          <w:szCs w:val="20"/>
          <w:cs/>
          <w:lang w:bidi="hi-IN"/>
        </w:rPr>
        <w:t>स्ट्रेचर</w:t>
      </w:r>
      <w:r w:rsidRPr="00A64F47">
        <w:rPr>
          <w:rFonts w:ascii="Mangal" w:eastAsia="Roboto" w:hAnsi="Mangal" w:cs="Mangal"/>
          <w:sz w:val="20"/>
          <w:szCs w:val="20"/>
        </w:rPr>
        <w:t xml:space="preserve">, </w:t>
      </w:r>
      <w:r w:rsidRPr="00A64F47">
        <w:rPr>
          <w:rFonts w:ascii="Mangal" w:eastAsia="Roboto" w:hAnsi="Mangal" w:cs="Mangal"/>
          <w:sz w:val="20"/>
          <w:szCs w:val="20"/>
          <w:cs/>
          <w:lang w:bidi="hi-IN"/>
        </w:rPr>
        <w:t>मॉनिटर</w:t>
      </w:r>
      <w:r w:rsidRPr="00A64F47">
        <w:rPr>
          <w:rFonts w:ascii="Mangal" w:eastAsia="Roboto" w:hAnsi="Mangal" w:cs="Mangal"/>
          <w:sz w:val="20"/>
          <w:szCs w:val="20"/>
        </w:rPr>
        <w:t xml:space="preserve">, </w:t>
      </w:r>
      <w:r w:rsidRPr="00A64F47">
        <w:rPr>
          <w:rFonts w:ascii="Mangal" w:eastAsia="Roboto" w:hAnsi="Mangal" w:cs="Mangal"/>
          <w:sz w:val="20"/>
          <w:szCs w:val="20"/>
          <w:cs/>
          <w:lang w:bidi="hi-IN"/>
        </w:rPr>
        <w:t>सक्शन मशीन</w:t>
      </w:r>
      <w:r w:rsidRPr="00A64F47">
        <w:rPr>
          <w:rFonts w:ascii="Mangal" w:eastAsia="Roboto" w:hAnsi="Mangal" w:cs="Mangal"/>
          <w:sz w:val="20"/>
          <w:szCs w:val="20"/>
        </w:rPr>
        <w:t xml:space="preserve">, </w:t>
      </w:r>
      <w:r w:rsidRPr="00A64F47">
        <w:rPr>
          <w:rFonts w:ascii="Mangal" w:eastAsia="Roboto" w:hAnsi="Mangal" w:cs="Mangal"/>
          <w:sz w:val="20"/>
          <w:szCs w:val="20"/>
          <w:cs/>
          <w:lang w:bidi="hi-IN"/>
        </w:rPr>
        <w:t>आपातकालीन दवाएं और इंजेक्शन जैसे चिकित्सा उपकरण होंगे। एम्बुलेंस एक पैरामेडिक</w:t>
      </w:r>
      <w:r w:rsidRPr="00A64F47">
        <w:rPr>
          <w:rFonts w:ascii="Mangal" w:eastAsia="Roboto" w:hAnsi="Mangal" w:cs="Mangal"/>
          <w:sz w:val="20"/>
          <w:szCs w:val="20"/>
        </w:rPr>
        <w:t xml:space="preserve">, </w:t>
      </w:r>
      <w:r w:rsidRPr="00A64F47">
        <w:rPr>
          <w:rFonts w:ascii="Mangal" w:eastAsia="Roboto" w:hAnsi="Mangal" w:cs="Mangal"/>
          <w:sz w:val="20"/>
          <w:szCs w:val="20"/>
          <w:cs/>
          <w:lang w:bidi="hi-IN"/>
        </w:rPr>
        <w:t>एक सहायक और एक प्रशिक्षित चालक के साथ आएगी। जबकि पहले पांच एम्बुलेंस तुरंत गुरुग्राम की सड़कों पर ले जाएंगे</w:t>
      </w:r>
      <w:r w:rsidRPr="00A64F47">
        <w:rPr>
          <w:rFonts w:ascii="Mangal" w:eastAsia="Roboto" w:hAnsi="Mangal" w:cs="Mangal"/>
          <w:sz w:val="20"/>
          <w:szCs w:val="20"/>
        </w:rPr>
        <w:t xml:space="preserve">, </w:t>
      </w:r>
      <w:r w:rsidRPr="00A64F47">
        <w:rPr>
          <w:rFonts w:ascii="Mangal" w:eastAsia="Roboto" w:hAnsi="Mangal" w:cs="Mangal"/>
          <w:sz w:val="20"/>
          <w:szCs w:val="20"/>
          <w:cs/>
          <w:lang w:bidi="hi-IN"/>
        </w:rPr>
        <w:t>अधिक उपयोगकर्ता ब्लिंकिट ऐप के माध्यम से बेसिक लाइफ सपोर्ट (</w:t>
      </w:r>
      <w:r w:rsidR="000E2AE6">
        <w:rPr>
          <w:rFonts w:ascii="Mangal" w:eastAsia="Roboto" w:hAnsi="Mangal" w:cs="Mangal" w:hint="cs"/>
          <w:sz w:val="20"/>
          <w:szCs w:val="20"/>
          <w:lang w:bidi="hi-IN"/>
        </w:rPr>
        <w:t>BLS</w:t>
      </w:r>
      <w:r w:rsidRPr="00A64F47">
        <w:rPr>
          <w:rFonts w:ascii="Mangal" w:eastAsia="Roboto" w:hAnsi="Mangal" w:cs="Mangal"/>
          <w:sz w:val="20"/>
          <w:szCs w:val="20"/>
          <w:cs/>
          <w:lang w:bidi="hi-IN"/>
        </w:rPr>
        <w:t>) एम्बुलेंस बुक करने में सक्षम होंगे।</w:t>
      </w:r>
    </w:p>
    <w:p w14:paraId="32335116" w14:textId="77777777" w:rsidR="00F11BCA" w:rsidRDefault="00F11BCA" w:rsidP="00A64F47">
      <w:pPr>
        <w:spacing w:before="100" w:beforeAutospacing="1" w:after="100" w:afterAutospacing="1" w:line="240" w:lineRule="auto"/>
        <w:jc w:val="both"/>
        <w:rPr>
          <w:rFonts w:ascii="Mangal" w:eastAsia="Roboto" w:hAnsi="Mangal" w:cs="Mangal"/>
          <w:sz w:val="20"/>
          <w:szCs w:val="20"/>
          <w:lang w:bidi="hi-IN"/>
        </w:rPr>
      </w:pPr>
    </w:p>
    <w:p w14:paraId="0E7AEB44" w14:textId="77777777" w:rsidR="00F11BCA" w:rsidRDefault="00F11BCA" w:rsidP="00A64F47">
      <w:pPr>
        <w:spacing w:before="100" w:beforeAutospacing="1" w:after="100" w:afterAutospacing="1" w:line="240" w:lineRule="auto"/>
        <w:jc w:val="both"/>
        <w:rPr>
          <w:rFonts w:cs="Arial"/>
          <w:b/>
          <w:color w:val="FFFFFF" w:themeColor="background1"/>
          <w:sz w:val="36"/>
          <w:szCs w:val="18"/>
          <w:lang w:eastAsia="en-IN"/>
        </w:rPr>
      </w:pPr>
    </w:p>
    <w:p w14:paraId="5ABA0D50" w14:textId="558E8FED"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A64F47" w:rsidRPr="00A64F47">
        <w:rPr>
          <w:rFonts w:ascii="Mangal" w:hAnsi="Mangal" w:cs="Mangal"/>
          <w:bCs/>
          <w:color w:val="FFFFFF" w:themeColor="background1"/>
          <w:sz w:val="36"/>
          <w:szCs w:val="36"/>
          <w:cs/>
          <w:lang w:eastAsia="en-IN" w:bidi="hi-IN"/>
        </w:rPr>
        <w:t>राष्ट्रीय</w:t>
      </w:r>
    </w:p>
    <w:p w14:paraId="2E9DA5A2" w14:textId="520920AD" w:rsidR="0024746D" w:rsidRPr="002C75C6" w:rsidRDefault="00F11BCA" w:rsidP="0024746D">
      <w:pPr>
        <w:spacing w:before="100" w:beforeAutospacing="1" w:after="100" w:afterAutospacing="1" w:line="240" w:lineRule="auto"/>
        <w:rPr>
          <w:b/>
          <w:sz w:val="28"/>
        </w:rPr>
      </w:pPr>
      <w:r>
        <w:rPr>
          <w:b/>
          <w:noProof/>
          <w:sz w:val="28"/>
        </w:rPr>
        <w:drawing>
          <wp:inline distT="0" distB="0" distL="0" distR="0" wp14:anchorId="43378016" wp14:editId="2F99F1C7">
            <wp:extent cx="6858000" cy="4572000"/>
            <wp:effectExtent l="0" t="0" r="0" b="0"/>
            <wp:docPr id="13869243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24370" name="Picture 1386924370"/>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22FCA440" w:rsidR="0024746D" w:rsidRPr="00372C2D" w:rsidRDefault="00A64F47" w:rsidP="00292577">
      <w:pPr>
        <w:spacing w:before="100" w:beforeAutospacing="1" w:after="100" w:afterAutospacing="1" w:line="240" w:lineRule="auto"/>
        <w:jc w:val="both"/>
        <w:rPr>
          <w:rFonts w:ascii="Mangal" w:hAnsi="Mangal" w:cs="Mangal"/>
          <w:b/>
          <w:sz w:val="28"/>
          <w:szCs w:val="28"/>
          <w:lang w:eastAsia="en-IN" w:bidi="hi-IN"/>
        </w:rPr>
      </w:pPr>
      <w:r w:rsidRPr="00A64F47">
        <w:rPr>
          <w:rFonts w:asciiTheme="minorBidi" w:hAnsiTheme="minorBidi" w:cs="Mangal"/>
          <w:b/>
          <w:bCs/>
          <w:color w:val="000000" w:themeColor="text1"/>
          <w:sz w:val="28"/>
          <w:szCs w:val="28"/>
          <w:cs/>
          <w:lang w:eastAsia="en-IN" w:bidi="hi-IN"/>
        </w:rPr>
        <w:t>सरकार सेवानिवृत्त हो रहे अर्धसैनिक बलों के जवानों के लिए मानद वरिष्ठ रैंक पर विचार कर</w:t>
      </w:r>
      <w:r w:rsidR="000E2AE6">
        <w:rPr>
          <w:rFonts w:asciiTheme="minorBidi" w:hAnsiTheme="minorBidi" w:cs="Mangal" w:hint="cs"/>
          <w:b/>
          <w:bCs/>
          <w:color w:val="000000" w:themeColor="text1"/>
          <w:sz w:val="28"/>
          <w:szCs w:val="28"/>
          <w:cs/>
          <w:lang w:eastAsia="en-IN" w:bidi="hi-IN"/>
        </w:rPr>
        <w:t xml:space="preserve"> रही</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7F986FD8" w:rsidR="0024746D" w:rsidRDefault="00A64F47" w:rsidP="00292577">
      <w:pPr>
        <w:spacing w:before="100" w:beforeAutospacing="1" w:after="100" w:afterAutospacing="1" w:line="240" w:lineRule="auto"/>
        <w:jc w:val="both"/>
        <w:rPr>
          <w:rFonts w:ascii="Mangal" w:hAnsi="Mangal" w:cs="Mangal"/>
          <w:sz w:val="20"/>
          <w:szCs w:val="20"/>
          <w:lang w:bidi="hi-IN"/>
        </w:rPr>
      </w:pPr>
      <w:r w:rsidRPr="00A64F47">
        <w:rPr>
          <w:rFonts w:ascii="Mangal" w:hAnsi="Mangal" w:cs="Mangal"/>
          <w:sz w:val="20"/>
          <w:szCs w:val="20"/>
          <w:cs/>
          <w:lang w:bidi="hi-IN"/>
        </w:rPr>
        <w:t>केंद्रीय रिजर्व पुलिस बल (</w:t>
      </w:r>
      <w:r w:rsidR="00C34BFD" w:rsidRPr="00C34BFD">
        <w:rPr>
          <w:rFonts w:ascii="Mangal" w:hAnsi="Mangal" w:cs="Mangal"/>
          <w:sz w:val="20"/>
          <w:szCs w:val="20"/>
          <w:lang w:bidi="hi-IN"/>
        </w:rPr>
        <w:t>CRPF</w:t>
      </w:r>
      <w:r w:rsidRPr="00A64F47">
        <w:rPr>
          <w:rFonts w:ascii="Mangal" w:hAnsi="Mangal" w:cs="Mangal"/>
          <w:sz w:val="20"/>
          <w:szCs w:val="20"/>
          <w:cs/>
          <w:lang w:bidi="hi-IN"/>
        </w:rPr>
        <w:t>) के महानिदेशक अनीश दयाल सिंह ने कहा कि पदोन्नति में देरी के बीच सरकार केंद्रीय सशस्त्र पुलिस बल (</w:t>
      </w:r>
      <w:r w:rsidR="00C34BFD" w:rsidRPr="00C34BFD">
        <w:rPr>
          <w:rFonts w:ascii="Mangal" w:hAnsi="Mangal" w:cs="Mangal"/>
          <w:sz w:val="20"/>
          <w:szCs w:val="20"/>
          <w:lang w:bidi="hi-IN"/>
        </w:rPr>
        <w:t>CAPF</w:t>
      </w:r>
      <w:r w:rsidRPr="00A64F47">
        <w:rPr>
          <w:rFonts w:ascii="Mangal" w:hAnsi="Mangal" w:cs="Mangal"/>
          <w:sz w:val="20"/>
          <w:szCs w:val="20"/>
          <w:cs/>
          <w:lang w:bidi="hi-IN"/>
        </w:rPr>
        <w:t>) के योग्य कर्मियों का मनोबल बढ़ाने के लिए उन्हें सेवानिवृत्त होने से एक महीने पहले मानद वरिष्ठ रैंक देने पर विचार कर रही है। उन्होंने कहा कि यदि कोई व्यक्ति कांस्टेबल रैंक पर सेवानिवृत्त हो रहा है और हेड कांस्टेबल (</w:t>
      </w:r>
      <w:r w:rsidR="00C34BFD" w:rsidRPr="00C34BFD">
        <w:rPr>
          <w:rFonts w:ascii="Mangal" w:hAnsi="Mangal" w:cs="Mangal"/>
          <w:sz w:val="20"/>
          <w:szCs w:val="20"/>
          <w:lang w:bidi="hi-IN"/>
        </w:rPr>
        <w:t>HC</w:t>
      </w:r>
      <w:r w:rsidRPr="00A64F47">
        <w:rPr>
          <w:rFonts w:ascii="Mangal" w:hAnsi="Mangal" w:cs="Mangal"/>
          <w:sz w:val="20"/>
          <w:szCs w:val="20"/>
          <w:cs/>
          <w:lang w:bidi="hi-IN"/>
        </w:rPr>
        <w:t>) के रूप में पदोन्नत होने के योग्य है</w:t>
      </w:r>
      <w:r w:rsidRPr="00A64F47">
        <w:rPr>
          <w:rFonts w:ascii="Mangal" w:hAnsi="Mangal" w:cs="Mangal"/>
          <w:sz w:val="20"/>
          <w:szCs w:val="20"/>
        </w:rPr>
        <w:t xml:space="preserve">, </w:t>
      </w:r>
      <w:r w:rsidRPr="00A64F47">
        <w:rPr>
          <w:rFonts w:ascii="Mangal" w:hAnsi="Mangal" w:cs="Mangal"/>
          <w:sz w:val="20"/>
          <w:szCs w:val="20"/>
          <w:cs/>
          <w:lang w:bidi="hi-IN"/>
        </w:rPr>
        <w:t xml:space="preserve">तो वह </w:t>
      </w:r>
      <w:r w:rsidR="00C34BFD" w:rsidRPr="00C34BFD">
        <w:rPr>
          <w:rFonts w:ascii="Mangal" w:hAnsi="Mangal" w:cs="Mangal"/>
          <w:sz w:val="20"/>
          <w:szCs w:val="20"/>
          <w:lang w:bidi="hi-IN"/>
        </w:rPr>
        <w:t xml:space="preserve">HC </w:t>
      </w:r>
      <w:r w:rsidRPr="00A64F47">
        <w:rPr>
          <w:rFonts w:ascii="Mangal" w:hAnsi="Mangal" w:cs="Mangal"/>
          <w:sz w:val="20"/>
          <w:szCs w:val="20"/>
          <w:cs/>
          <w:lang w:bidi="hi-IN"/>
        </w:rPr>
        <w:t>के रैंक का उपयोग कर सकता है। इसी तरह</w:t>
      </w:r>
      <w:r w:rsidRPr="00A64F47">
        <w:rPr>
          <w:rFonts w:ascii="Mangal" w:hAnsi="Mangal" w:cs="Mangal"/>
          <w:sz w:val="20"/>
          <w:szCs w:val="20"/>
        </w:rPr>
        <w:t xml:space="preserve">, </w:t>
      </w:r>
      <w:r w:rsidRPr="00A64F47">
        <w:rPr>
          <w:rFonts w:ascii="Mangal" w:hAnsi="Mangal" w:cs="Mangal"/>
          <w:sz w:val="20"/>
          <w:szCs w:val="20"/>
          <w:cs/>
          <w:lang w:bidi="hi-IN"/>
        </w:rPr>
        <w:t xml:space="preserve">यदि कोई </w:t>
      </w:r>
      <w:r w:rsidR="00C34BFD" w:rsidRPr="00C34BFD">
        <w:rPr>
          <w:rFonts w:ascii="Mangal" w:hAnsi="Mangal" w:cs="Mangal"/>
          <w:sz w:val="20"/>
          <w:szCs w:val="20"/>
          <w:lang w:bidi="hi-IN"/>
        </w:rPr>
        <w:t xml:space="preserve">HC </w:t>
      </w:r>
      <w:r w:rsidRPr="00A64F47">
        <w:rPr>
          <w:rFonts w:ascii="Mangal" w:hAnsi="Mangal" w:cs="Mangal"/>
          <w:sz w:val="20"/>
          <w:szCs w:val="20"/>
          <w:cs/>
          <w:lang w:bidi="hi-IN"/>
        </w:rPr>
        <w:t>सहायक उप-निरीक्षक (</w:t>
      </w:r>
      <w:r w:rsidR="00C34BFD" w:rsidRPr="00C34BFD">
        <w:rPr>
          <w:rFonts w:ascii="Mangal" w:hAnsi="Mangal" w:cs="Mangal"/>
          <w:sz w:val="20"/>
          <w:szCs w:val="20"/>
          <w:lang w:bidi="hi-IN"/>
        </w:rPr>
        <w:t>ASI</w:t>
      </w:r>
      <w:r w:rsidRPr="00A64F47">
        <w:rPr>
          <w:rFonts w:ascii="Mangal" w:hAnsi="Mangal" w:cs="Mangal"/>
          <w:sz w:val="20"/>
          <w:szCs w:val="20"/>
          <w:cs/>
          <w:lang w:bidi="hi-IN"/>
        </w:rPr>
        <w:t>) के रूप में पदोन्नत होने के योग्य है</w:t>
      </w:r>
      <w:r w:rsidRPr="00A64F47">
        <w:rPr>
          <w:rFonts w:ascii="Mangal" w:hAnsi="Mangal" w:cs="Mangal"/>
          <w:sz w:val="20"/>
          <w:szCs w:val="20"/>
        </w:rPr>
        <w:t xml:space="preserve">, </w:t>
      </w:r>
      <w:r w:rsidRPr="00A64F47">
        <w:rPr>
          <w:rFonts w:ascii="Mangal" w:hAnsi="Mangal" w:cs="Mangal"/>
          <w:sz w:val="20"/>
          <w:szCs w:val="20"/>
          <w:cs/>
          <w:lang w:bidi="hi-IN"/>
        </w:rPr>
        <w:t xml:space="preserve">तो वह </w:t>
      </w:r>
      <w:r w:rsidR="00C34BFD" w:rsidRPr="00C34BFD">
        <w:rPr>
          <w:rFonts w:ascii="Mangal" w:hAnsi="Mangal" w:cs="Mangal"/>
          <w:sz w:val="20"/>
          <w:szCs w:val="20"/>
          <w:lang w:bidi="hi-IN"/>
        </w:rPr>
        <w:t xml:space="preserve">ASI </w:t>
      </w:r>
      <w:r w:rsidRPr="00A64F47">
        <w:rPr>
          <w:rFonts w:ascii="Mangal" w:hAnsi="Mangal" w:cs="Mangal"/>
          <w:sz w:val="20"/>
          <w:szCs w:val="20"/>
          <w:cs/>
          <w:lang w:bidi="hi-IN"/>
        </w:rPr>
        <w:t>के लिए प्रतीक चिन्ह का उपयोग कर सकता है।</w:t>
      </w:r>
      <w:r w:rsidR="00C34BFD">
        <w:rPr>
          <w:rFonts w:ascii="Mangal" w:hAnsi="Mangal" w:cs="Mangal" w:hint="cs"/>
          <w:sz w:val="20"/>
          <w:szCs w:val="20"/>
          <w:cs/>
          <w:lang w:bidi="hi-IN"/>
        </w:rPr>
        <w:t xml:space="preserve">   </w:t>
      </w:r>
    </w:p>
    <w:p w14:paraId="4BA588BA" w14:textId="77777777" w:rsidR="00F11BCA" w:rsidRDefault="00F11BCA" w:rsidP="00292577">
      <w:pPr>
        <w:spacing w:before="100" w:beforeAutospacing="1" w:after="100" w:afterAutospacing="1" w:line="240" w:lineRule="auto"/>
        <w:jc w:val="both"/>
        <w:rPr>
          <w:rFonts w:ascii="Mangal" w:hAnsi="Mangal" w:cs="Mangal"/>
          <w:sz w:val="20"/>
          <w:szCs w:val="20"/>
          <w:lang w:bidi="hi-IN"/>
        </w:rPr>
      </w:pPr>
    </w:p>
    <w:p w14:paraId="176FC2CD" w14:textId="77777777" w:rsidR="00F11BCA" w:rsidRPr="006B3633" w:rsidRDefault="00F11BCA" w:rsidP="00292577">
      <w:pPr>
        <w:spacing w:before="100" w:beforeAutospacing="1" w:after="100" w:afterAutospacing="1" w:line="240" w:lineRule="auto"/>
        <w:jc w:val="both"/>
        <w:rPr>
          <w:rFonts w:ascii="Mangal" w:hAnsi="Mangal" w:cs="Mangal"/>
          <w:sz w:val="20"/>
          <w:szCs w:val="20"/>
        </w:rPr>
      </w:pPr>
    </w:p>
    <w:p w14:paraId="03855DFE" w14:textId="78D76E5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F85609" w:rsidRPr="00F85609">
        <w:rPr>
          <w:rFonts w:ascii="Mangal" w:hAnsi="Mangal" w:cs="Mangal"/>
          <w:bCs/>
          <w:color w:val="FFFFFF" w:themeColor="background1"/>
          <w:sz w:val="36"/>
          <w:szCs w:val="36"/>
          <w:cs/>
          <w:lang w:eastAsia="en-IN" w:bidi="hi-IN"/>
        </w:rPr>
        <w:t>विज्ञान और प्रौद्योगिकी</w:t>
      </w:r>
    </w:p>
    <w:p w14:paraId="2E73942B" w14:textId="2219DF3A" w:rsidR="0024746D" w:rsidRPr="002C75C6" w:rsidRDefault="00F11BCA" w:rsidP="0024746D">
      <w:pPr>
        <w:spacing w:before="100" w:beforeAutospacing="1" w:after="100" w:afterAutospacing="1" w:line="240" w:lineRule="auto"/>
        <w:rPr>
          <w:b/>
          <w:sz w:val="28"/>
        </w:rPr>
      </w:pPr>
      <w:r>
        <w:rPr>
          <w:b/>
          <w:noProof/>
          <w:sz w:val="28"/>
        </w:rPr>
        <w:drawing>
          <wp:inline distT="0" distB="0" distL="0" distR="0" wp14:anchorId="559583CB" wp14:editId="7EC3BDC6">
            <wp:extent cx="6858000" cy="4572000"/>
            <wp:effectExtent l="0" t="0" r="0" b="0"/>
            <wp:docPr id="3197858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85824" name="Picture 319785824"/>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3DBAF07A" w:rsidR="0024746D" w:rsidRPr="00372C2D" w:rsidRDefault="00C34BFD" w:rsidP="00292577">
      <w:pPr>
        <w:spacing w:before="100" w:beforeAutospacing="1" w:after="100" w:afterAutospacing="1" w:line="240" w:lineRule="auto"/>
        <w:jc w:val="both"/>
        <w:rPr>
          <w:rFonts w:ascii="Mangal" w:hAnsi="Mangal" w:cs="Mangal"/>
          <w:b/>
          <w:sz w:val="28"/>
          <w:szCs w:val="28"/>
          <w:lang w:eastAsia="en-IN" w:bidi="hi-IN"/>
        </w:rPr>
      </w:pPr>
      <w:r w:rsidRPr="00C34BFD">
        <w:rPr>
          <w:rFonts w:asciiTheme="minorBidi" w:hAnsiTheme="minorBidi" w:cs="Mangal"/>
          <w:b/>
          <w:bCs/>
          <w:color w:val="000000" w:themeColor="text1"/>
          <w:sz w:val="28"/>
          <w:szCs w:val="28"/>
          <w:cs/>
          <w:lang w:eastAsia="en-IN" w:bidi="hi-IN"/>
        </w:rPr>
        <w:t xml:space="preserve">अध्ययन </w:t>
      </w:r>
      <w:r>
        <w:rPr>
          <w:rFonts w:asciiTheme="minorBidi" w:hAnsiTheme="minorBidi" w:cs="Mangal" w:hint="cs"/>
          <w:b/>
          <w:bCs/>
          <w:color w:val="000000" w:themeColor="text1"/>
          <w:sz w:val="28"/>
          <w:szCs w:val="28"/>
          <w:cs/>
          <w:lang w:eastAsia="en-IN" w:bidi="hi-IN"/>
        </w:rPr>
        <w:t xml:space="preserve">में </w:t>
      </w:r>
      <w:r w:rsidR="00F85609" w:rsidRPr="00F85609">
        <w:rPr>
          <w:rFonts w:asciiTheme="minorBidi" w:hAnsiTheme="minorBidi" w:cs="Mangal"/>
          <w:b/>
          <w:bCs/>
          <w:color w:val="000000" w:themeColor="text1"/>
          <w:sz w:val="28"/>
          <w:szCs w:val="28"/>
          <w:cs/>
          <w:lang w:eastAsia="en-IN" w:bidi="hi-IN"/>
        </w:rPr>
        <w:t xml:space="preserve">इबोला वायरस </w:t>
      </w:r>
      <w:r>
        <w:rPr>
          <w:rFonts w:asciiTheme="minorBidi" w:hAnsiTheme="minorBidi" w:cs="Mangal" w:hint="cs"/>
          <w:b/>
          <w:bCs/>
          <w:color w:val="000000" w:themeColor="text1"/>
          <w:sz w:val="28"/>
          <w:szCs w:val="28"/>
          <w:cs/>
          <w:lang w:eastAsia="en-IN" w:bidi="hi-IN"/>
        </w:rPr>
        <w:t>के</w:t>
      </w:r>
      <w:r w:rsidR="00F85609" w:rsidRPr="00F85609">
        <w:rPr>
          <w:rFonts w:asciiTheme="minorBidi" w:hAnsiTheme="minorBidi" w:cs="Mangal"/>
          <w:b/>
          <w:bCs/>
          <w:color w:val="000000" w:themeColor="text1"/>
          <w:sz w:val="28"/>
          <w:szCs w:val="28"/>
          <w:cs/>
          <w:lang w:eastAsia="en-IN" w:bidi="hi-IN"/>
        </w:rPr>
        <w:t xml:space="preserve"> त्वचा संचरण मार्ग का पता चल</w:t>
      </w:r>
      <w:r>
        <w:rPr>
          <w:rFonts w:asciiTheme="minorBidi" w:hAnsiTheme="minorBidi" w:cs="Mangal" w:hint="cs"/>
          <w:b/>
          <w:bCs/>
          <w:color w:val="000000" w:themeColor="text1"/>
          <w:sz w:val="28"/>
          <w:szCs w:val="28"/>
          <w:cs/>
          <w:lang w:eastAsia="en-IN" w:bidi="hi-IN"/>
        </w:rPr>
        <w:t>ा</w:t>
      </w:r>
      <w:r w:rsidR="00F85609">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7E34FA65" w:rsidR="0024746D" w:rsidRDefault="00F85609" w:rsidP="00F85609">
      <w:pPr>
        <w:spacing w:before="100" w:beforeAutospacing="1" w:after="100" w:afterAutospacing="1" w:line="240" w:lineRule="auto"/>
        <w:jc w:val="both"/>
        <w:rPr>
          <w:rFonts w:ascii="Mangal" w:eastAsia="Roboto" w:hAnsi="Mangal" w:cs="Mangal"/>
          <w:sz w:val="20"/>
          <w:szCs w:val="20"/>
          <w:lang w:bidi="hi-IN"/>
        </w:rPr>
      </w:pPr>
      <w:r w:rsidRPr="00F85609">
        <w:rPr>
          <w:rFonts w:ascii="Mangal" w:eastAsia="Roboto" w:hAnsi="Mangal" w:cs="Mangal"/>
          <w:sz w:val="20"/>
          <w:szCs w:val="20"/>
          <w:cs/>
          <w:lang w:bidi="hi-IN"/>
        </w:rPr>
        <w:t>इबोला</w:t>
      </w:r>
      <w:r w:rsidRPr="00F85609">
        <w:rPr>
          <w:rFonts w:ascii="Mangal" w:eastAsia="Roboto" w:hAnsi="Mangal" w:cs="Mangal"/>
          <w:sz w:val="20"/>
          <w:szCs w:val="20"/>
        </w:rPr>
        <w:t xml:space="preserve">, </w:t>
      </w:r>
      <w:r w:rsidRPr="00F85609">
        <w:rPr>
          <w:rFonts w:ascii="Mangal" w:eastAsia="Roboto" w:hAnsi="Mangal" w:cs="Mangal"/>
          <w:sz w:val="20"/>
          <w:szCs w:val="20"/>
          <w:cs/>
          <w:lang w:bidi="hi-IN"/>
        </w:rPr>
        <w:t>एक दुर्लभ लेकिन अत्यधिक घातक वायरल बीमारी</w:t>
      </w:r>
      <w:r w:rsidRPr="00F85609">
        <w:rPr>
          <w:rFonts w:ascii="Mangal" w:eastAsia="Roboto" w:hAnsi="Mangal" w:cs="Mangal"/>
          <w:sz w:val="20"/>
          <w:szCs w:val="20"/>
        </w:rPr>
        <w:t xml:space="preserve">, </w:t>
      </w:r>
      <w:r w:rsidRPr="00F85609">
        <w:rPr>
          <w:rFonts w:ascii="Mangal" w:eastAsia="Roboto" w:hAnsi="Mangal" w:cs="Mangal"/>
          <w:sz w:val="20"/>
          <w:szCs w:val="20"/>
          <w:cs/>
          <w:lang w:bidi="hi-IN"/>
        </w:rPr>
        <w:t>मानव स्वास्थ्य के लिए एक महत्वपूर्ण खतरा बनी हुई है। वायरस मुख्य रूप से संक्रमित जानवरों के साथ सीधे संपर्क के माध्यम से फैलता है</w:t>
      </w:r>
      <w:r w:rsidRPr="00F85609">
        <w:rPr>
          <w:rFonts w:ascii="Mangal" w:eastAsia="Roboto" w:hAnsi="Mangal" w:cs="Mangal"/>
          <w:sz w:val="20"/>
          <w:szCs w:val="20"/>
        </w:rPr>
        <w:t xml:space="preserve">, </w:t>
      </w:r>
      <w:r w:rsidRPr="00F85609">
        <w:rPr>
          <w:rFonts w:ascii="Mangal" w:eastAsia="Roboto" w:hAnsi="Mangal" w:cs="Mangal"/>
          <w:sz w:val="20"/>
          <w:szCs w:val="20"/>
          <w:cs/>
          <w:lang w:bidi="hi-IN"/>
        </w:rPr>
        <w:t>विशेष रूप से तैयारी</w:t>
      </w:r>
      <w:r w:rsidRPr="00F85609">
        <w:rPr>
          <w:rFonts w:ascii="Mangal" w:eastAsia="Roboto" w:hAnsi="Mangal" w:cs="Mangal"/>
          <w:sz w:val="20"/>
          <w:szCs w:val="20"/>
        </w:rPr>
        <w:t xml:space="preserve">, </w:t>
      </w:r>
      <w:r w:rsidRPr="00F85609">
        <w:rPr>
          <w:rFonts w:ascii="Mangal" w:eastAsia="Roboto" w:hAnsi="Mangal" w:cs="Mangal"/>
          <w:sz w:val="20"/>
          <w:szCs w:val="20"/>
          <w:cs/>
          <w:lang w:bidi="hi-IN"/>
        </w:rPr>
        <w:t xml:space="preserve">खाना पकाने या खपत के दौरान। </w:t>
      </w:r>
      <w:r w:rsidR="00C34BFD" w:rsidRPr="00C34BFD">
        <w:rPr>
          <w:rFonts w:ascii="Mangal" w:eastAsia="Roboto" w:hAnsi="Mangal" w:cs="Mangal"/>
          <w:sz w:val="20"/>
          <w:szCs w:val="20"/>
          <w:cs/>
          <w:lang w:bidi="hi-IN"/>
        </w:rPr>
        <w:t>हाल के प्रकोपों</w:t>
      </w:r>
      <w:r w:rsidR="00C34BFD" w:rsidRPr="00C34BFD">
        <w:rPr>
          <w:rFonts w:ascii="Mangal" w:eastAsia="Roboto" w:hAnsi="Mangal" w:cs="Mangal"/>
          <w:sz w:val="20"/>
          <w:szCs w:val="20"/>
        </w:rPr>
        <w:t xml:space="preserve">, </w:t>
      </w:r>
      <w:r w:rsidR="00C34BFD" w:rsidRPr="00C34BFD">
        <w:rPr>
          <w:rFonts w:ascii="Mangal" w:eastAsia="Roboto" w:hAnsi="Mangal" w:cs="Mangal"/>
          <w:sz w:val="20"/>
          <w:szCs w:val="20"/>
          <w:cs/>
          <w:lang w:bidi="hi-IN"/>
        </w:rPr>
        <w:t>जिनमें पश्चिम अफ्रीका में 2013-2016 की इबोला महामारी भी शामिल है</w:t>
      </w:r>
      <w:r w:rsidR="00C34BFD" w:rsidRPr="00C34BFD">
        <w:rPr>
          <w:rFonts w:ascii="Mangal" w:eastAsia="Roboto" w:hAnsi="Mangal" w:cs="Mangal"/>
          <w:sz w:val="20"/>
          <w:szCs w:val="20"/>
        </w:rPr>
        <w:t xml:space="preserve">, </w:t>
      </w:r>
      <w:r w:rsidR="00C34BFD" w:rsidRPr="00C34BFD">
        <w:rPr>
          <w:rFonts w:ascii="Mangal" w:eastAsia="Roboto" w:hAnsi="Mangal" w:cs="Mangal"/>
          <w:sz w:val="20"/>
          <w:szCs w:val="20"/>
          <w:cs/>
          <w:lang w:bidi="hi-IN"/>
        </w:rPr>
        <w:t>ने प्रदर्शित किया है कि संक्रामक इबोला वायरस (</w:t>
      </w:r>
      <w:r w:rsidR="00C34BFD" w:rsidRPr="00C34BFD">
        <w:rPr>
          <w:rFonts w:ascii="Mangal" w:eastAsia="Roboto" w:hAnsi="Mangal" w:cs="Mangal"/>
          <w:sz w:val="20"/>
          <w:szCs w:val="20"/>
          <w:lang w:bidi="hi-IN"/>
        </w:rPr>
        <w:t>EBOV</w:t>
      </w:r>
      <w:r w:rsidR="00C34BFD" w:rsidRPr="00C34BFD">
        <w:rPr>
          <w:rFonts w:ascii="Mangal" w:eastAsia="Roboto" w:hAnsi="Mangal" w:cs="Mangal"/>
          <w:sz w:val="20"/>
          <w:szCs w:val="20"/>
          <w:cs/>
          <w:lang w:bidi="hi-IN"/>
        </w:rPr>
        <w:t>)</w:t>
      </w:r>
      <w:r w:rsidR="00056FB3">
        <w:rPr>
          <w:rFonts w:ascii="Mangal" w:eastAsia="Roboto" w:hAnsi="Mangal" w:cs="Mangal"/>
          <w:sz w:val="20"/>
          <w:szCs w:val="20"/>
          <w:lang w:bidi="hi-IN"/>
        </w:rPr>
        <w:t xml:space="preserve"> </w:t>
      </w:r>
      <w:r w:rsidR="00056FB3" w:rsidRPr="00056FB3">
        <w:rPr>
          <w:rFonts w:ascii="Mangal" w:eastAsia="Roboto" w:hAnsi="Mangal" w:cs="Mangal"/>
          <w:sz w:val="20"/>
          <w:szCs w:val="20"/>
          <w:cs/>
          <w:lang w:bidi="hi-IN"/>
        </w:rPr>
        <w:t>को उन व्यक्तियों की त्वचा की सतह पर खोजा जा सकता है जो संक्रमण से मर चुके हैं या संक्रमण के अंतिम चरण में हैं।</w:t>
      </w:r>
      <w:r w:rsidR="00C34BFD">
        <w:rPr>
          <w:rFonts w:ascii="Mangal" w:eastAsia="Roboto" w:hAnsi="Mangal" w:cs="Mangal" w:hint="cs"/>
          <w:sz w:val="20"/>
          <w:szCs w:val="20"/>
          <w:cs/>
          <w:lang w:bidi="hi-IN"/>
        </w:rPr>
        <w:t xml:space="preserve"> </w:t>
      </w:r>
      <w:r w:rsidRPr="00F85609">
        <w:rPr>
          <w:rFonts w:ascii="Mangal" w:eastAsia="Roboto" w:hAnsi="Mangal" w:cs="Mangal"/>
          <w:sz w:val="20"/>
          <w:szCs w:val="20"/>
          <w:cs/>
          <w:lang w:bidi="hi-IN"/>
        </w:rPr>
        <w:t xml:space="preserve">अध्ययन </w:t>
      </w:r>
      <w:r w:rsidR="00C34BFD">
        <w:rPr>
          <w:rFonts w:ascii="Mangal" w:eastAsia="Roboto" w:hAnsi="Mangal" w:cs="Mangal" w:hint="cs"/>
          <w:sz w:val="20"/>
          <w:szCs w:val="20"/>
          <w:cs/>
          <w:lang w:bidi="hi-IN"/>
        </w:rPr>
        <w:t xml:space="preserve">में </w:t>
      </w:r>
      <w:r w:rsidRPr="00F85609">
        <w:rPr>
          <w:rFonts w:ascii="Mangal" w:eastAsia="Roboto" w:hAnsi="Mangal" w:cs="Mangal"/>
          <w:sz w:val="20"/>
          <w:szCs w:val="20"/>
          <w:cs/>
          <w:lang w:bidi="hi-IN"/>
        </w:rPr>
        <w:t xml:space="preserve">त्वचा के भीतर नए सेल प्रकारों की पहचान </w:t>
      </w:r>
      <w:r w:rsidR="00C34BFD">
        <w:rPr>
          <w:rFonts w:ascii="Mangal" w:eastAsia="Roboto" w:hAnsi="Mangal" w:cs="Mangal" w:hint="cs"/>
          <w:sz w:val="20"/>
          <w:szCs w:val="20"/>
          <w:cs/>
          <w:lang w:bidi="hi-IN"/>
        </w:rPr>
        <w:t>की गई</w:t>
      </w:r>
      <w:r w:rsidRPr="00F85609">
        <w:rPr>
          <w:rFonts w:ascii="Mangal" w:eastAsia="Roboto" w:hAnsi="Mangal" w:cs="Mangal"/>
          <w:sz w:val="20"/>
          <w:szCs w:val="20"/>
          <w:cs/>
          <w:lang w:bidi="hi-IN"/>
        </w:rPr>
        <w:t xml:space="preserve"> है जो संक्रमण के दौरान </w:t>
      </w:r>
      <w:r w:rsidR="00C34BFD" w:rsidRPr="00C34BFD">
        <w:rPr>
          <w:rFonts w:ascii="Mangal" w:eastAsia="Roboto" w:hAnsi="Mangal" w:cs="Mangal"/>
          <w:sz w:val="20"/>
          <w:szCs w:val="20"/>
          <w:lang w:bidi="hi-IN"/>
        </w:rPr>
        <w:t xml:space="preserve">EBOV </w:t>
      </w:r>
      <w:r w:rsidRPr="00F85609">
        <w:rPr>
          <w:rFonts w:ascii="Mangal" w:eastAsia="Roboto" w:hAnsi="Mangal" w:cs="Mangal"/>
          <w:sz w:val="20"/>
          <w:szCs w:val="20"/>
          <w:cs/>
          <w:lang w:bidi="hi-IN"/>
        </w:rPr>
        <w:t>द्वारा लक्षित होते हैं।</w:t>
      </w:r>
      <w:r w:rsidR="00C34BFD">
        <w:rPr>
          <w:rFonts w:ascii="Mangal" w:eastAsia="Roboto" w:hAnsi="Mangal" w:cs="Mangal" w:hint="cs"/>
          <w:sz w:val="20"/>
          <w:szCs w:val="20"/>
          <w:cs/>
          <w:lang w:bidi="hi-IN"/>
        </w:rPr>
        <w:t xml:space="preserve"> </w:t>
      </w:r>
    </w:p>
    <w:p w14:paraId="14B5573A" w14:textId="77777777" w:rsidR="00F11BCA" w:rsidRDefault="00F11BCA" w:rsidP="00F85609">
      <w:pPr>
        <w:spacing w:before="100" w:beforeAutospacing="1" w:after="100" w:afterAutospacing="1" w:line="240" w:lineRule="auto"/>
        <w:jc w:val="both"/>
        <w:rPr>
          <w:rFonts w:ascii="Mangal" w:eastAsia="Roboto" w:hAnsi="Mangal" w:cs="Mangal"/>
          <w:sz w:val="20"/>
          <w:szCs w:val="20"/>
          <w:lang w:bidi="hi-IN"/>
        </w:rPr>
      </w:pPr>
    </w:p>
    <w:p w14:paraId="5D63F281" w14:textId="77777777" w:rsidR="00056FB3" w:rsidRDefault="00056FB3" w:rsidP="00F85609">
      <w:pPr>
        <w:spacing w:before="100" w:beforeAutospacing="1" w:after="100" w:afterAutospacing="1" w:line="240" w:lineRule="auto"/>
        <w:jc w:val="both"/>
        <w:rPr>
          <w:rFonts w:ascii="Mangal" w:eastAsia="Roboto" w:hAnsi="Mangal" w:cs="Mangal"/>
          <w:sz w:val="20"/>
          <w:szCs w:val="20"/>
          <w:lang w:bidi="hi-IN"/>
        </w:rPr>
      </w:pPr>
    </w:p>
    <w:p w14:paraId="2B05336A" w14:textId="77777777" w:rsidR="00F11BCA" w:rsidRDefault="00F11BCA" w:rsidP="00F85609">
      <w:pPr>
        <w:spacing w:before="100" w:beforeAutospacing="1" w:after="100" w:afterAutospacing="1" w:line="240" w:lineRule="auto"/>
        <w:jc w:val="both"/>
        <w:rPr>
          <w:rFonts w:cs="Arial"/>
          <w:b/>
          <w:color w:val="FFFFFF" w:themeColor="background1"/>
          <w:sz w:val="36"/>
          <w:szCs w:val="18"/>
          <w:lang w:eastAsia="en-IN"/>
        </w:rPr>
      </w:pPr>
    </w:p>
    <w:p w14:paraId="23BE227F" w14:textId="64DFD1C9"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F85609" w:rsidRPr="00F85609">
        <w:rPr>
          <w:rFonts w:ascii="Mangal" w:hAnsi="Mangal" w:cs="Mangal"/>
          <w:bCs/>
          <w:color w:val="FFFFFF" w:themeColor="background1"/>
          <w:sz w:val="36"/>
          <w:szCs w:val="36"/>
          <w:cs/>
          <w:lang w:eastAsia="en-IN" w:bidi="hi-IN"/>
        </w:rPr>
        <w:t>अर्थव्यवस्था</w:t>
      </w:r>
    </w:p>
    <w:p w14:paraId="503E1649" w14:textId="5C782957" w:rsidR="0024746D" w:rsidRPr="002C75C6" w:rsidRDefault="00F11BCA" w:rsidP="0024746D">
      <w:pPr>
        <w:spacing w:before="100" w:beforeAutospacing="1" w:after="100" w:afterAutospacing="1" w:line="240" w:lineRule="auto"/>
        <w:rPr>
          <w:b/>
          <w:sz w:val="28"/>
        </w:rPr>
      </w:pPr>
      <w:r>
        <w:rPr>
          <w:b/>
          <w:noProof/>
          <w:sz w:val="28"/>
        </w:rPr>
        <w:drawing>
          <wp:inline distT="0" distB="0" distL="0" distR="0" wp14:anchorId="08D6DF27" wp14:editId="44412344">
            <wp:extent cx="6858000" cy="4572000"/>
            <wp:effectExtent l="0" t="0" r="0" b="0"/>
            <wp:docPr id="93796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681" name="Picture 9379681"/>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64576F25" w:rsidR="0024746D" w:rsidRPr="00372C2D" w:rsidRDefault="00F85609" w:rsidP="00292577">
      <w:pPr>
        <w:spacing w:before="100" w:beforeAutospacing="1" w:after="100" w:afterAutospacing="1" w:line="240" w:lineRule="auto"/>
        <w:jc w:val="both"/>
        <w:rPr>
          <w:rFonts w:ascii="Mangal" w:hAnsi="Mangal" w:cs="Mangal"/>
          <w:b/>
          <w:sz w:val="28"/>
          <w:szCs w:val="28"/>
          <w:lang w:eastAsia="en-IN" w:bidi="hi-IN"/>
        </w:rPr>
      </w:pPr>
      <w:r w:rsidRPr="00F85609">
        <w:rPr>
          <w:rFonts w:asciiTheme="minorBidi" w:hAnsiTheme="minorBidi" w:cs="Mangal"/>
          <w:b/>
          <w:bCs/>
          <w:color w:val="000000" w:themeColor="text1"/>
          <w:sz w:val="28"/>
          <w:szCs w:val="28"/>
          <w:cs/>
          <w:lang w:eastAsia="en-IN" w:bidi="hi-IN"/>
        </w:rPr>
        <w:t xml:space="preserve">भारत ने </w:t>
      </w:r>
      <w:r w:rsidR="00C34BFD" w:rsidRPr="00C34BFD">
        <w:rPr>
          <w:rFonts w:asciiTheme="minorBidi" w:hAnsiTheme="minorBidi" w:cs="Mangal"/>
          <w:b/>
          <w:bCs/>
          <w:color w:val="000000" w:themeColor="text1"/>
          <w:sz w:val="28"/>
          <w:szCs w:val="28"/>
          <w:lang w:eastAsia="en-IN" w:bidi="hi-IN"/>
        </w:rPr>
        <w:t xml:space="preserve">GDP </w:t>
      </w:r>
      <w:r w:rsidRPr="00F85609">
        <w:rPr>
          <w:rFonts w:asciiTheme="minorBidi" w:hAnsiTheme="minorBidi" w:cs="Mangal"/>
          <w:b/>
          <w:bCs/>
          <w:color w:val="000000" w:themeColor="text1"/>
          <w:sz w:val="28"/>
          <w:szCs w:val="28"/>
          <w:cs/>
          <w:lang w:eastAsia="en-IN" w:bidi="hi-IN"/>
        </w:rPr>
        <w:t>आधार वर्ष को 2022-23 तक अपडेट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6CBDED04" w:rsidR="0024746D" w:rsidRDefault="00F85609" w:rsidP="00292577">
      <w:pPr>
        <w:spacing w:before="100" w:beforeAutospacing="1" w:after="100" w:afterAutospacing="1" w:line="240" w:lineRule="auto"/>
        <w:jc w:val="both"/>
        <w:rPr>
          <w:rFonts w:ascii="Mangal" w:hAnsi="Mangal" w:cs="Mangal"/>
          <w:sz w:val="20"/>
          <w:szCs w:val="20"/>
          <w:lang w:bidi="hi-IN"/>
        </w:rPr>
      </w:pPr>
      <w:r w:rsidRPr="00F85609">
        <w:rPr>
          <w:rFonts w:ascii="Mangal" w:hAnsi="Mangal" w:cs="Mangal"/>
          <w:sz w:val="20"/>
          <w:szCs w:val="20"/>
          <w:cs/>
          <w:lang w:bidi="hi-IN"/>
        </w:rPr>
        <w:t xml:space="preserve">सरकार ने दिसंबर की शुरुआत में सकल घरेलू उत्पाद की गणना के लिए आधार वर्ष को </w:t>
      </w:r>
      <w:r w:rsidRPr="00F85609">
        <w:rPr>
          <w:rFonts w:ascii="Mangal" w:hAnsi="Mangal" w:cs="Mangal"/>
          <w:sz w:val="20"/>
          <w:szCs w:val="20"/>
        </w:rPr>
        <w:t xml:space="preserve">2011-12 </w:t>
      </w:r>
      <w:r w:rsidRPr="00F85609">
        <w:rPr>
          <w:rFonts w:ascii="Mangal" w:hAnsi="Mangal" w:cs="Mangal"/>
          <w:sz w:val="20"/>
          <w:szCs w:val="20"/>
          <w:cs/>
          <w:lang w:bidi="hi-IN"/>
        </w:rPr>
        <w:t xml:space="preserve">से बदलकर </w:t>
      </w:r>
      <w:r w:rsidRPr="00F85609">
        <w:rPr>
          <w:rFonts w:ascii="Mangal" w:hAnsi="Mangal" w:cs="Mangal"/>
          <w:sz w:val="20"/>
          <w:szCs w:val="20"/>
        </w:rPr>
        <w:t xml:space="preserve">2022-23 </w:t>
      </w:r>
      <w:r w:rsidRPr="00F85609">
        <w:rPr>
          <w:rFonts w:ascii="Mangal" w:hAnsi="Mangal" w:cs="Mangal"/>
          <w:sz w:val="20"/>
          <w:szCs w:val="20"/>
          <w:cs/>
          <w:lang w:bidi="hi-IN"/>
        </w:rPr>
        <w:t>करने का फैसला किया था। यह कदम महत्वपूर्ण है क्योंकि इसका उद्देश्य वर्तमान आर्थिक संरचना का अधिक सटीक प्रतिबिंब प्रस्तुत करना और नीति निर्माण में सुधार करना है। एक आधार वर्ष एक आर्थिक और वित्तीय सूचकांक में वर्षों की श्रृंखला में पहला है। आमतौर पर</w:t>
      </w:r>
      <w:r w:rsidRPr="00F85609">
        <w:rPr>
          <w:rFonts w:ascii="Mangal" w:hAnsi="Mangal" w:cs="Mangal"/>
          <w:sz w:val="20"/>
          <w:szCs w:val="20"/>
        </w:rPr>
        <w:t xml:space="preserve">, </w:t>
      </w:r>
      <w:r w:rsidRPr="00F85609">
        <w:rPr>
          <w:rFonts w:ascii="Mangal" w:hAnsi="Mangal" w:cs="Mangal"/>
          <w:sz w:val="20"/>
          <w:szCs w:val="20"/>
          <w:cs/>
          <w:lang w:bidi="hi-IN"/>
        </w:rPr>
        <w:t xml:space="preserve">यह </w:t>
      </w:r>
      <w:r w:rsidRPr="00F85609">
        <w:rPr>
          <w:rFonts w:ascii="Mangal" w:hAnsi="Mangal" w:cs="Mangal"/>
          <w:sz w:val="20"/>
          <w:szCs w:val="20"/>
        </w:rPr>
        <w:t xml:space="preserve">100 </w:t>
      </w:r>
      <w:r w:rsidRPr="00F85609">
        <w:rPr>
          <w:rFonts w:ascii="Mangal" w:hAnsi="Mangal" w:cs="Mangal"/>
          <w:sz w:val="20"/>
          <w:szCs w:val="20"/>
          <w:cs/>
          <w:lang w:bidi="hi-IN"/>
        </w:rPr>
        <w:t>के</w:t>
      </w:r>
      <w:r w:rsidR="00C34BFD">
        <w:rPr>
          <w:rFonts w:ascii="Mangal" w:hAnsi="Mangal" w:cs="Mangal" w:hint="cs"/>
          <w:sz w:val="20"/>
          <w:szCs w:val="20"/>
          <w:cs/>
          <w:lang w:bidi="hi-IN"/>
        </w:rPr>
        <w:t xml:space="preserve"> </w:t>
      </w:r>
      <w:r w:rsidRPr="00F85609">
        <w:rPr>
          <w:rFonts w:ascii="Mangal" w:hAnsi="Mangal" w:cs="Mangal"/>
          <w:sz w:val="20"/>
          <w:szCs w:val="20"/>
          <w:cs/>
          <w:lang w:bidi="hi-IN"/>
        </w:rPr>
        <w:t xml:space="preserve">स्तर पर सेट होता है। आधार वर्ष को अपडेट करना महत्वपूर्ण है क्योंकि यह गारंटी देता है कि </w:t>
      </w:r>
      <w:r w:rsidR="00C34BFD">
        <w:rPr>
          <w:rFonts w:ascii="Mangal" w:hAnsi="Mangal" w:cs="Mangal" w:hint="cs"/>
          <w:sz w:val="20"/>
          <w:szCs w:val="20"/>
          <w:lang w:bidi="hi-IN"/>
        </w:rPr>
        <w:t>GDP</w:t>
      </w:r>
      <w:r w:rsidRPr="00F85609">
        <w:rPr>
          <w:rFonts w:ascii="Mangal" w:hAnsi="Mangal" w:cs="Mangal"/>
          <w:sz w:val="20"/>
          <w:szCs w:val="20"/>
          <w:cs/>
          <w:lang w:bidi="hi-IN"/>
        </w:rPr>
        <w:t xml:space="preserve"> डेटा सबसे हालिया आर्थिक गतिविधि</w:t>
      </w:r>
      <w:r w:rsidRPr="00F85609">
        <w:rPr>
          <w:rFonts w:ascii="Mangal" w:hAnsi="Mangal" w:cs="Mangal"/>
          <w:sz w:val="20"/>
          <w:szCs w:val="20"/>
        </w:rPr>
        <w:t xml:space="preserve">, </w:t>
      </w:r>
      <w:r w:rsidRPr="00F85609">
        <w:rPr>
          <w:rFonts w:ascii="Mangal" w:hAnsi="Mangal" w:cs="Mangal"/>
          <w:sz w:val="20"/>
          <w:szCs w:val="20"/>
          <w:cs/>
          <w:lang w:bidi="hi-IN"/>
        </w:rPr>
        <w:t>खपत के रुझान और उद्योग के योगदान को दर्शाता है।</w:t>
      </w:r>
    </w:p>
    <w:p w14:paraId="5EA53340" w14:textId="77777777" w:rsidR="00F11BCA" w:rsidRDefault="00F11BCA" w:rsidP="00292577">
      <w:pPr>
        <w:spacing w:before="100" w:beforeAutospacing="1" w:after="100" w:afterAutospacing="1" w:line="240" w:lineRule="auto"/>
        <w:jc w:val="both"/>
        <w:rPr>
          <w:rFonts w:ascii="Mangal" w:hAnsi="Mangal" w:cs="Mangal"/>
          <w:sz w:val="20"/>
          <w:szCs w:val="20"/>
          <w:lang w:bidi="hi-IN"/>
        </w:rPr>
      </w:pPr>
    </w:p>
    <w:p w14:paraId="1C928DE3" w14:textId="77777777" w:rsidR="00F11BCA" w:rsidRDefault="00F11BCA" w:rsidP="00292577">
      <w:pPr>
        <w:spacing w:before="100" w:beforeAutospacing="1" w:after="100" w:afterAutospacing="1" w:line="240" w:lineRule="auto"/>
        <w:jc w:val="both"/>
        <w:rPr>
          <w:rFonts w:ascii="Mangal" w:hAnsi="Mangal" w:cs="Mangal"/>
          <w:sz w:val="20"/>
          <w:szCs w:val="20"/>
          <w:lang w:bidi="hi-IN"/>
        </w:rPr>
      </w:pPr>
    </w:p>
    <w:p w14:paraId="416B7479" w14:textId="77777777" w:rsidR="00F11BCA" w:rsidRPr="006B3633" w:rsidRDefault="00F11BCA" w:rsidP="00292577">
      <w:pPr>
        <w:spacing w:before="100" w:beforeAutospacing="1" w:after="100" w:afterAutospacing="1" w:line="240" w:lineRule="auto"/>
        <w:jc w:val="both"/>
        <w:rPr>
          <w:rFonts w:ascii="Mangal" w:hAnsi="Mangal" w:cs="Mangal"/>
          <w:sz w:val="20"/>
          <w:szCs w:val="20"/>
        </w:rPr>
      </w:pPr>
    </w:p>
    <w:p w14:paraId="325C21A4" w14:textId="5AC70010"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F85609" w:rsidRPr="00F85609">
        <w:rPr>
          <w:rFonts w:ascii="Mangal" w:hAnsi="Mangal" w:cs="Mangal"/>
          <w:bCs/>
          <w:color w:val="FFFFFF" w:themeColor="background1"/>
          <w:sz w:val="36"/>
          <w:szCs w:val="36"/>
          <w:cs/>
          <w:lang w:eastAsia="en-IN" w:bidi="hi-IN"/>
        </w:rPr>
        <w:t>राज्य</w:t>
      </w:r>
    </w:p>
    <w:p w14:paraId="138370F0" w14:textId="27EC6F32" w:rsidR="0024746D" w:rsidRPr="002C75C6" w:rsidRDefault="00F11BCA" w:rsidP="0024746D">
      <w:pPr>
        <w:spacing w:before="100" w:beforeAutospacing="1" w:after="100" w:afterAutospacing="1" w:line="240" w:lineRule="auto"/>
        <w:rPr>
          <w:b/>
          <w:sz w:val="28"/>
        </w:rPr>
      </w:pPr>
      <w:r>
        <w:rPr>
          <w:b/>
          <w:noProof/>
          <w:sz w:val="28"/>
        </w:rPr>
        <w:drawing>
          <wp:inline distT="0" distB="0" distL="0" distR="0" wp14:anchorId="3472AA2E" wp14:editId="4B8EE864">
            <wp:extent cx="6858000" cy="4572000"/>
            <wp:effectExtent l="0" t="0" r="0" b="0"/>
            <wp:docPr id="2266046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04682" name="Picture 226604682"/>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1E1A2644" w:rsidR="0024746D" w:rsidRPr="00372C2D" w:rsidRDefault="00F85609" w:rsidP="00292577">
      <w:pPr>
        <w:spacing w:before="100" w:beforeAutospacing="1" w:after="100" w:afterAutospacing="1" w:line="240" w:lineRule="auto"/>
        <w:jc w:val="both"/>
        <w:rPr>
          <w:rFonts w:ascii="Mangal" w:hAnsi="Mangal" w:cs="Mangal"/>
          <w:b/>
          <w:sz w:val="28"/>
          <w:szCs w:val="28"/>
          <w:lang w:eastAsia="en-IN" w:bidi="hi-IN"/>
        </w:rPr>
      </w:pPr>
      <w:r w:rsidRPr="00F85609">
        <w:rPr>
          <w:rFonts w:asciiTheme="minorBidi" w:hAnsiTheme="minorBidi" w:cs="Mangal"/>
          <w:b/>
          <w:bCs/>
          <w:color w:val="000000" w:themeColor="text1"/>
          <w:sz w:val="28"/>
          <w:szCs w:val="28"/>
          <w:cs/>
          <w:lang w:eastAsia="en-IN" w:bidi="hi-IN"/>
        </w:rPr>
        <w:t>राजेंद्र विश्वनाथ अर्लेकर ने केरल के राज्यपाल पद की शपथ ली</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19C17179" w:rsidR="0024746D" w:rsidRPr="006B3633" w:rsidRDefault="00F85609" w:rsidP="00292577">
      <w:pPr>
        <w:spacing w:before="100" w:beforeAutospacing="1" w:after="100" w:afterAutospacing="1" w:line="240" w:lineRule="auto"/>
        <w:jc w:val="both"/>
        <w:rPr>
          <w:rFonts w:ascii="Mangal" w:eastAsia="Roboto" w:hAnsi="Mangal" w:cs="Mangal"/>
          <w:sz w:val="20"/>
          <w:szCs w:val="20"/>
        </w:rPr>
      </w:pPr>
      <w:r w:rsidRPr="00F85609">
        <w:rPr>
          <w:rFonts w:ascii="Mangal" w:eastAsia="Roboto" w:hAnsi="Mangal" w:cs="Mangal"/>
          <w:sz w:val="20"/>
          <w:szCs w:val="20"/>
          <w:cs/>
          <w:lang w:bidi="hi-IN"/>
        </w:rPr>
        <w:t xml:space="preserve">राजेंद्र विश्वनाथ अर्लेकर ने तिरुवनंतपुरम के राजभवन में आयोजित एक समारोह में केरल के </w:t>
      </w:r>
      <w:r w:rsidRPr="00F85609">
        <w:rPr>
          <w:rFonts w:ascii="Mangal" w:eastAsia="Roboto" w:hAnsi="Mangal" w:cs="Mangal"/>
          <w:sz w:val="20"/>
          <w:szCs w:val="20"/>
        </w:rPr>
        <w:t>23</w:t>
      </w:r>
      <w:r w:rsidRPr="00F85609">
        <w:rPr>
          <w:rFonts w:ascii="Mangal" w:eastAsia="Roboto" w:hAnsi="Mangal" w:cs="Mangal"/>
          <w:sz w:val="20"/>
          <w:szCs w:val="20"/>
          <w:cs/>
          <w:lang w:bidi="hi-IN"/>
        </w:rPr>
        <w:t>वें राज्यपाल के रूप में शपथ ली। उन्होंने आरिफ मोहम्मद खान की जगह ली</w:t>
      </w:r>
      <w:r w:rsidRPr="00F85609">
        <w:rPr>
          <w:rFonts w:ascii="Mangal" w:eastAsia="Roboto" w:hAnsi="Mangal" w:cs="Mangal"/>
          <w:sz w:val="20"/>
          <w:szCs w:val="20"/>
        </w:rPr>
        <w:t xml:space="preserve">, </w:t>
      </w:r>
      <w:r w:rsidRPr="00F85609">
        <w:rPr>
          <w:rFonts w:ascii="Mangal" w:eastAsia="Roboto" w:hAnsi="Mangal" w:cs="Mangal"/>
          <w:sz w:val="20"/>
          <w:szCs w:val="20"/>
          <w:cs/>
          <w:lang w:bidi="hi-IN"/>
        </w:rPr>
        <w:t>जिन्हें बिहार के राज्यपाल के रूप में सेवा देने के लिए स्थानांतरित किया गया था। मुख्यमंत्री पिनाराई विजयन</w:t>
      </w:r>
      <w:r w:rsidRPr="00F85609">
        <w:rPr>
          <w:rFonts w:ascii="Mangal" w:eastAsia="Roboto" w:hAnsi="Mangal" w:cs="Mangal"/>
          <w:sz w:val="20"/>
          <w:szCs w:val="20"/>
        </w:rPr>
        <w:t xml:space="preserve">, </w:t>
      </w:r>
      <w:r w:rsidRPr="00F85609">
        <w:rPr>
          <w:rFonts w:ascii="Mangal" w:eastAsia="Roboto" w:hAnsi="Mangal" w:cs="Mangal"/>
          <w:sz w:val="20"/>
          <w:szCs w:val="20"/>
          <w:cs/>
          <w:lang w:bidi="hi-IN"/>
        </w:rPr>
        <w:t>मुख्य सचिव शारदा मुरलीधरन</w:t>
      </w:r>
      <w:r w:rsidRPr="00F85609">
        <w:rPr>
          <w:rFonts w:ascii="Mangal" w:eastAsia="Roboto" w:hAnsi="Mangal" w:cs="Mangal"/>
          <w:sz w:val="20"/>
          <w:szCs w:val="20"/>
        </w:rPr>
        <w:t xml:space="preserve">, </w:t>
      </w:r>
      <w:r w:rsidRPr="00F85609">
        <w:rPr>
          <w:rFonts w:ascii="Mangal" w:eastAsia="Roboto" w:hAnsi="Mangal" w:cs="Mangal"/>
          <w:sz w:val="20"/>
          <w:szCs w:val="20"/>
          <w:cs/>
          <w:lang w:bidi="hi-IN"/>
        </w:rPr>
        <w:t>मुख्य न्यायाधीश जामदार और सामान्य प्रशासन के अतिरिक्त मुख्य सचिव के</w:t>
      </w:r>
      <w:r w:rsidR="00C34BFD">
        <w:rPr>
          <w:rFonts w:ascii="Mangal" w:eastAsia="Roboto" w:hAnsi="Mangal" w:cs="Mangal" w:hint="cs"/>
          <w:sz w:val="20"/>
          <w:szCs w:val="20"/>
          <w:cs/>
          <w:lang w:bidi="hi-IN"/>
        </w:rPr>
        <w:t>.</w:t>
      </w:r>
      <w:r w:rsidRPr="00F85609">
        <w:rPr>
          <w:rFonts w:ascii="Mangal" w:eastAsia="Roboto" w:hAnsi="Mangal" w:cs="Mangal"/>
          <w:sz w:val="20"/>
          <w:szCs w:val="20"/>
          <w:cs/>
          <w:lang w:bidi="hi-IN"/>
        </w:rPr>
        <w:t>आर</w:t>
      </w:r>
      <w:r w:rsidR="00C34BFD">
        <w:rPr>
          <w:rFonts w:ascii="Mangal" w:eastAsia="Roboto" w:hAnsi="Mangal" w:cs="Mangal" w:hint="cs"/>
          <w:sz w:val="20"/>
          <w:szCs w:val="20"/>
          <w:cs/>
          <w:lang w:bidi="hi-IN"/>
        </w:rPr>
        <w:t>.</w:t>
      </w:r>
      <w:r w:rsidRPr="00F85609">
        <w:rPr>
          <w:rFonts w:ascii="Mangal" w:eastAsia="Roboto" w:hAnsi="Mangal" w:cs="Mangal"/>
          <w:sz w:val="20"/>
          <w:szCs w:val="20"/>
          <w:cs/>
          <w:lang w:bidi="hi-IN"/>
        </w:rPr>
        <w:t xml:space="preserve"> ज्योतिलाल ने नवनियुक्त राज्यपाल और उनकी पत्नी अनघा अर्लेकर का मंच पर स्वागत किया। इसके बाद मुख्य सचिव ने राज्यपाल की नियुक्ति के राष्ट्रपति के आदेश को पढ़कर सुनाया। इसके बाद शपथ ग्रहण समारोह हुआ।</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AD78" w14:textId="77777777" w:rsidR="005F07C7" w:rsidRDefault="005F07C7" w:rsidP="00FD424B">
      <w:pPr>
        <w:spacing w:after="0" w:line="240" w:lineRule="auto"/>
      </w:pPr>
      <w:r>
        <w:separator/>
      </w:r>
    </w:p>
  </w:endnote>
  <w:endnote w:type="continuationSeparator" w:id="0">
    <w:p w14:paraId="644E28A6" w14:textId="77777777" w:rsidR="005F07C7" w:rsidRDefault="005F07C7"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591E" w14:textId="77777777" w:rsidR="005F07C7" w:rsidRDefault="005F07C7" w:rsidP="00FD424B">
      <w:pPr>
        <w:spacing w:after="0" w:line="240" w:lineRule="auto"/>
      </w:pPr>
      <w:r>
        <w:separator/>
      </w:r>
    </w:p>
  </w:footnote>
  <w:footnote w:type="continuationSeparator" w:id="0">
    <w:p w14:paraId="5AAC4D0D" w14:textId="77777777" w:rsidR="005F07C7" w:rsidRDefault="005F07C7"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25FC53BD"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F11BCA">
      <w:rPr>
        <w:rFonts w:asciiTheme="majorBidi" w:hAnsiTheme="majorBidi"/>
        <w:b/>
        <w:bCs/>
        <w:color w:val="FF0000"/>
        <w:sz w:val="48"/>
        <w:szCs w:val="48"/>
        <w:u w:val="single"/>
      </w:rPr>
      <w:t>04</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285"/>
    <w:rsid w:val="0000171C"/>
    <w:rsid w:val="000062A6"/>
    <w:rsid w:val="00007780"/>
    <w:rsid w:val="00033875"/>
    <w:rsid w:val="000359BD"/>
    <w:rsid w:val="00040122"/>
    <w:rsid w:val="000401A5"/>
    <w:rsid w:val="00055353"/>
    <w:rsid w:val="00056FB3"/>
    <w:rsid w:val="00063B48"/>
    <w:rsid w:val="00064186"/>
    <w:rsid w:val="000643EC"/>
    <w:rsid w:val="00064ED0"/>
    <w:rsid w:val="0007108F"/>
    <w:rsid w:val="00072581"/>
    <w:rsid w:val="00075EC6"/>
    <w:rsid w:val="0007704B"/>
    <w:rsid w:val="000C5A8F"/>
    <w:rsid w:val="000D54FF"/>
    <w:rsid w:val="000D585A"/>
    <w:rsid w:val="000E2AE6"/>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0520E"/>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54E9C"/>
    <w:rsid w:val="005744DF"/>
    <w:rsid w:val="00592D9F"/>
    <w:rsid w:val="005A2329"/>
    <w:rsid w:val="005A34BB"/>
    <w:rsid w:val="005A5E15"/>
    <w:rsid w:val="005B1855"/>
    <w:rsid w:val="005B6BE6"/>
    <w:rsid w:val="005D496A"/>
    <w:rsid w:val="005D5463"/>
    <w:rsid w:val="005F07C7"/>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B3CF6"/>
    <w:rsid w:val="008C0E87"/>
    <w:rsid w:val="008C3A66"/>
    <w:rsid w:val="008E60AD"/>
    <w:rsid w:val="008E6A07"/>
    <w:rsid w:val="008F7EDA"/>
    <w:rsid w:val="009028B2"/>
    <w:rsid w:val="00903D91"/>
    <w:rsid w:val="0092691D"/>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64F47"/>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34BFD"/>
    <w:rsid w:val="00C667D4"/>
    <w:rsid w:val="00C83275"/>
    <w:rsid w:val="00C849C3"/>
    <w:rsid w:val="00C8728A"/>
    <w:rsid w:val="00C92825"/>
    <w:rsid w:val="00C95B0F"/>
    <w:rsid w:val="00CA0B8C"/>
    <w:rsid w:val="00CA25EF"/>
    <w:rsid w:val="00CC53BF"/>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11BCA"/>
    <w:rsid w:val="00F20414"/>
    <w:rsid w:val="00F21FD1"/>
    <w:rsid w:val="00F31D10"/>
    <w:rsid w:val="00F451AA"/>
    <w:rsid w:val="00F53CB8"/>
    <w:rsid w:val="00F6549F"/>
    <w:rsid w:val="00F705EB"/>
    <w:rsid w:val="00F81E07"/>
    <w:rsid w:val="00F83066"/>
    <w:rsid w:val="00F83ADA"/>
    <w:rsid w:val="00F85609"/>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9937492">
      <w:bodyDiv w:val="1"/>
      <w:marLeft w:val="0"/>
      <w:marRight w:val="0"/>
      <w:marTop w:val="0"/>
      <w:marBottom w:val="0"/>
      <w:divBdr>
        <w:top w:val="none" w:sz="0" w:space="0" w:color="auto"/>
        <w:left w:val="none" w:sz="0" w:space="0" w:color="auto"/>
        <w:bottom w:val="none" w:sz="0" w:space="0" w:color="auto"/>
        <w:right w:val="none" w:sz="0" w:space="0" w:color="auto"/>
      </w:divBdr>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023808">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616268">
      <w:bodyDiv w:val="1"/>
      <w:marLeft w:val="0"/>
      <w:marRight w:val="0"/>
      <w:marTop w:val="0"/>
      <w:marBottom w:val="0"/>
      <w:divBdr>
        <w:top w:val="none" w:sz="0" w:space="0" w:color="auto"/>
        <w:left w:val="none" w:sz="0" w:space="0" w:color="auto"/>
        <w:bottom w:val="none" w:sz="0" w:space="0" w:color="auto"/>
        <w:right w:val="none" w:sz="0" w:space="0" w:color="auto"/>
      </w:divBdr>
    </w:div>
    <w:div w:id="702289954">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861554482">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4698810">
      <w:bodyDiv w:val="1"/>
      <w:marLeft w:val="0"/>
      <w:marRight w:val="0"/>
      <w:marTop w:val="0"/>
      <w:marBottom w:val="0"/>
      <w:divBdr>
        <w:top w:val="none" w:sz="0" w:space="0" w:color="auto"/>
        <w:left w:val="none" w:sz="0" w:space="0" w:color="auto"/>
        <w:bottom w:val="none" w:sz="0" w:space="0" w:color="auto"/>
        <w:right w:val="none" w:sz="0" w:space="0" w:color="auto"/>
      </w:divBdr>
      <w:divsChild>
        <w:div w:id="356661151">
          <w:marLeft w:val="0"/>
          <w:marRight w:val="0"/>
          <w:marTop w:val="0"/>
          <w:marBottom w:val="0"/>
          <w:divBdr>
            <w:top w:val="none" w:sz="0" w:space="0" w:color="auto"/>
            <w:left w:val="none" w:sz="0" w:space="0" w:color="auto"/>
            <w:bottom w:val="none" w:sz="0" w:space="0" w:color="auto"/>
            <w:right w:val="none" w:sz="0" w:space="0" w:color="auto"/>
          </w:divBdr>
          <w:divsChild>
            <w:div w:id="2026519460">
              <w:marLeft w:val="0"/>
              <w:marRight w:val="0"/>
              <w:marTop w:val="0"/>
              <w:marBottom w:val="0"/>
              <w:divBdr>
                <w:top w:val="none" w:sz="0" w:space="0" w:color="auto"/>
                <w:left w:val="none" w:sz="0" w:space="0" w:color="auto"/>
                <w:bottom w:val="none" w:sz="0" w:space="0" w:color="auto"/>
                <w:right w:val="none" w:sz="0" w:space="0" w:color="auto"/>
              </w:divBdr>
              <w:divsChild>
                <w:div w:id="3252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614416">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59</cp:revision>
  <cp:lastPrinted>2021-06-30T09:08:00Z</cp:lastPrinted>
  <dcterms:created xsi:type="dcterms:W3CDTF">2021-07-19T11:00:00Z</dcterms:created>
  <dcterms:modified xsi:type="dcterms:W3CDTF">2025-01-03T14:01:00Z</dcterms:modified>
</cp:coreProperties>
</file>