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3E354D0A"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अपडेट </w:t>
      </w:r>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r w:rsidR="003918FF" w:rsidRPr="0024746D">
        <w:rPr>
          <w:rFonts w:cs="Arial"/>
          <w:b/>
          <w:color w:val="FFFFFF" w:themeColor="background1"/>
          <w:sz w:val="36"/>
          <w:szCs w:val="18"/>
          <w:lang w:eastAsia="en-IN"/>
        </w:rPr>
        <w:t xml:space="preserve"> </w:t>
      </w:r>
      <w:r w:rsidR="006746CA" w:rsidRPr="006746CA">
        <w:rPr>
          <w:rFonts w:ascii="Mangal" w:hAnsi="Mangal" w:cs="Mangal"/>
          <w:bCs/>
          <w:color w:val="FFFFFF" w:themeColor="background1"/>
          <w:sz w:val="36"/>
          <w:szCs w:val="36"/>
          <w:cs/>
          <w:lang w:eastAsia="en-IN" w:bidi="hi-IN"/>
        </w:rPr>
        <w:t>पुरस्कार</w:t>
      </w:r>
    </w:p>
    <w:p w14:paraId="16C39889" w14:textId="2F1C495B" w:rsidR="00E41B74" w:rsidRPr="002C75C6" w:rsidRDefault="00E05297" w:rsidP="002C75C6">
      <w:pPr>
        <w:spacing w:before="100" w:beforeAutospacing="1" w:after="100" w:afterAutospacing="1" w:line="240" w:lineRule="auto"/>
        <w:rPr>
          <w:b/>
          <w:sz w:val="28"/>
          <w:cs/>
          <w:lang w:bidi="hi-IN"/>
        </w:rPr>
      </w:pPr>
      <w:r>
        <w:rPr>
          <w:b/>
          <w:noProof/>
          <w:sz w:val="28"/>
          <w:lang w:val="hi-IN" w:bidi="hi-IN"/>
        </w:rPr>
        <w:drawing>
          <wp:inline distT="0" distB="0" distL="0" distR="0" wp14:anchorId="6B36ECD7" wp14:editId="218CCBFD">
            <wp:extent cx="6858000" cy="4572000"/>
            <wp:effectExtent l="0" t="0" r="0" b="0"/>
            <wp:docPr id="1258852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52268" name="Picture 1258852268"/>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1DD17A20" w:rsidR="001F6647" w:rsidRPr="00372C2D" w:rsidRDefault="006746CA" w:rsidP="00292577">
      <w:pPr>
        <w:spacing w:before="100" w:beforeAutospacing="1" w:after="100" w:afterAutospacing="1" w:line="240" w:lineRule="auto"/>
        <w:jc w:val="both"/>
        <w:rPr>
          <w:rFonts w:ascii="Mangal" w:hAnsi="Mangal" w:cs="Mangal"/>
          <w:b/>
          <w:sz w:val="28"/>
          <w:szCs w:val="28"/>
          <w:lang w:eastAsia="en-IN" w:bidi="hi-IN"/>
        </w:rPr>
      </w:pPr>
      <w:r w:rsidRPr="006746CA">
        <w:rPr>
          <w:rFonts w:asciiTheme="minorBidi" w:hAnsiTheme="minorBidi" w:cs="Mangal"/>
          <w:b/>
          <w:bCs/>
          <w:color w:val="000000" w:themeColor="text1"/>
          <w:sz w:val="28"/>
          <w:szCs w:val="28"/>
          <w:cs/>
          <w:lang w:eastAsia="en-IN" w:bidi="hi-IN"/>
        </w:rPr>
        <w:t>सिंगापुर ने तरुण दास को मानद नागरिकता प्रदान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4EB9F29D" w:rsidR="00FD424B" w:rsidRDefault="006746CA" w:rsidP="00292577">
      <w:pPr>
        <w:spacing w:before="100" w:beforeAutospacing="1" w:after="100" w:afterAutospacing="1" w:line="240" w:lineRule="auto"/>
        <w:jc w:val="both"/>
        <w:rPr>
          <w:rFonts w:ascii="Mangal" w:hAnsi="Mangal" w:cs="Mangal"/>
          <w:sz w:val="20"/>
          <w:szCs w:val="20"/>
          <w:lang w:bidi="hi-IN"/>
        </w:rPr>
      </w:pPr>
      <w:r w:rsidRPr="006746CA">
        <w:rPr>
          <w:rFonts w:ascii="Mangal" w:hAnsi="Mangal" w:cs="Mangal"/>
          <w:sz w:val="20"/>
          <w:szCs w:val="20"/>
          <w:cs/>
          <w:lang w:bidi="hi-IN"/>
        </w:rPr>
        <w:t>सिंगापुर के राष्ट्रपति थर्मन शनमुगरत्नम ने द्विपक्षीय संबंधों को मजबूत करने में उनके उत्कृष्ट योगदान के लिए भारतीय उद्योग परिसंघ (</w:t>
      </w:r>
      <w:r w:rsidRPr="006746CA">
        <w:rPr>
          <w:rFonts w:ascii="Mangal" w:hAnsi="Mangal" w:cs="Mangal"/>
          <w:sz w:val="20"/>
          <w:szCs w:val="20"/>
        </w:rPr>
        <w:t xml:space="preserve">CII) </w:t>
      </w:r>
      <w:r w:rsidRPr="006746CA">
        <w:rPr>
          <w:rFonts w:ascii="Mangal" w:hAnsi="Mangal" w:cs="Mangal"/>
          <w:sz w:val="20"/>
          <w:szCs w:val="20"/>
          <w:cs/>
          <w:lang w:bidi="hi-IN"/>
        </w:rPr>
        <w:t>के पूर्व प्रमुख तरुण दास को देश के मानद नागरिक पुरस्कार से सम्मानित किया है। मानद नागरिकता पुरस्कार सिंगापुर सरकार द्वारा गैर-सिंगापुर के लिए सर्वोच्च मान्यता है। यह उन व्यक्तियों को प्रदान किया जाता है जिन्होंने व्यवसाय</w:t>
      </w:r>
      <w:r w:rsidRPr="006746CA">
        <w:rPr>
          <w:rFonts w:ascii="Mangal" w:hAnsi="Mangal" w:cs="Mangal"/>
          <w:sz w:val="20"/>
          <w:szCs w:val="20"/>
        </w:rPr>
        <w:t xml:space="preserve">, </w:t>
      </w:r>
      <w:r w:rsidRPr="006746CA">
        <w:rPr>
          <w:rFonts w:ascii="Mangal" w:hAnsi="Mangal" w:cs="Mangal"/>
          <w:sz w:val="20"/>
          <w:szCs w:val="20"/>
          <w:cs/>
          <w:lang w:bidi="hi-IN"/>
        </w:rPr>
        <w:t>विज्ञान और प्रौद्योगिकी</w:t>
      </w:r>
      <w:r w:rsidRPr="006746CA">
        <w:rPr>
          <w:rFonts w:ascii="Mangal" w:hAnsi="Mangal" w:cs="Mangal"/>
          <w:sz w:val="20"/>
          <w:szCs w:val="20"/>
        </w:rPr>
        <w:t xml:space="preserve">, </w:t>
      </w:r>
      <w:r w:rsidRPr="006746CA">
        <w:rPr>
          <w:rFonts w:ascii="Mangal" w:hAnsi="Mangal" w:cs="Mangal"/>
          <w:sz w:val="20"/>
          <w:szCs w:val="20"/>
          <w:cs/>
          <w:lang w:bidi="hi-IN"/>
        </w:rPr>
        <w:t>शिक्षा</w:t>
      </w:r>
      <w:r w:rsidRPr="006746CA">
        <w:rPr>
          <w:rFonts w:ascii="Mangal" w:hAnsi="Mangal" w:cs="Mangal"/>
          <w:sz w:val="20"/>
          <w:szCs w:val="20"/>
        </w:rPr>
        <w:t xml:space="preserve">, </w:t>
      </w:r>
      <w:r w:rsidRPr="006746CA">
        <w:rPr>
          <w:rFonts w:ascii="Mangal" w:hAnsi="Mangal" w:cs="Mangal"/>
          <w:sz w:val="20"/>
          <w:szCs w:val="20"/>
          <w:cs/>
          <w:lang w:bidi="hi-IN"/>
        </w:rPr>
        <w:t>स्वास्थ्य</w:t>
      </w:r>
      <w:r w:rsidRPr="006746CA">
        <w:rPr>
          <w:rFonts w:ascii="Mangal" w:hAnsi="Mangal" w:cs="Mangal"/>
          <w:sz w:val="20"/>
          <w:szCs w:val="20"/>
        </w:rPr>
        <w:t xml:space="preserve">, </w:t>
      </w:r>
      <w:r w:rsidRPr="006746CA">
        <w:rPr>
          <w:rFonts w:ascii="Mangal" w:hAnsi="Mangal" w:cs="Mangal"/>
          <w:sz w:val="20"/>
          <w:szCs w:val="20"/>
          <w:cs/>
          <w:lang w:bidi="hi-IN"/>
        </w:rPr>
        <w:t>कला और संस्कृति और सामुदायिक सेवा जैसे क्षेत्रों में महत्वपूर्ण प्रभाव डाला है।</w:t>
      </w:r>
    </w:p>
    <w:p w14:paraId="6EB6A621" w14:textId="77777777" w:rsidR="00E05297" w:rsidRDefault="00E05297" w:rsidP="00292577">
      <w:pPr>
        <w:spacing w:before="100" w:beforeAutospacing="1" w:after="100" w:afterAutospacing="1" w:line="240" w:lineRule="auto"/>
        <w:jc w:val="both"/>
        <w:rPr>
          <w:rFonts w:ascii="Mangal" w:hAnsi="Mangal" w:cs="Mangal"/>
          <w:sz w:val="20"/>
          <w:szCs w:val="20"/>
          <w:lang w:bidi="hi-IN"/>
        </w:rPr>
      </w:pPr>
    </w:p>
    <w:p w14:paraId="39929419" w14:textId="77777777" w:rsidR="00E05297" w:rsidRDefault="00E05297" w:rsidP="00292577">
      <w:pPr>
        <w:spacing w:before="100" w:beforeAutospacing="1" w:after="100" w:afterAutospacing="1" w:line="240" w:lineRule="auto"/>
        <w:jc w:val="both"/>
        <w:rPr>
          <w:rFonts w:ascii="Mangal" w:hAnsi="Mangal" w:cs="Mangal"/>
          <w:sz w:val="20"/>
          <w:szCs w:val="20"/>
          <w:lang w:bidi="hi-IN"/>
        </w:rPr>
      </w:pPr>
    </w:p>
    <w:p w14:paraId="3E7217C9" w14:textId="77777777" w:rsidR="00E05297" w:rsidRPr="006B3633" w:rsidRDefault="00E05297" w:rsidP="00292577">
      <w:pPr>
        <w:spacing w:before="100" w:beforeAutospacing="1" w:after="100" w:afterAutospacing="1" w:line="240" w:lineRule="auto"/>
        <w:jc w:val="both"/>
        <w:rPr>
          <w:rFonts w:ascii="Mangal" w:hAnsi="Mangal" w:cs="Mangal"/>
          <w:sz w:val="20"/>
          <w:szCs w:val="20"/>
        </w:rPr>
      </w:pPr>
    </w:p>
    <w:p w14:paraId="6F9956C0" w14:textId="446F319C" w:rsidR="0099117D" w:rsidRPr="00372C2D" w:rsidRDefault="000E7C95" w:rsidP="000E7C95">
      <w:pPr>
        <w:shd w:val="clear" w:color="auto" w:fill="FF0000"/>
        <w:tabs>
          <w:tab w:val="center" w:pos="5400"/>
        </w:tabs>
        <w:spacing w:before="100" w:beforeAutospacing="1" w:after="100" w:afterAutospacing="1" w:line="240" w:lineRule="auto"/>
        <w:rPr>
          <w:rFonts w:ascii="Mangal" w:hAnsi="Mangal" w:cs="Mangal"/>
          <w:b/>
          <w:color w:val="FFFFFF" w:themeColor="background1"/>
          <w:sz w:val="36"/>
          <w:szCs w:val="36"/>
          <w:lang w:eastAsia="en-IN" w:bidi="hi-IN"/>
        </w:rPr>
      </w:pPr>
      <w:r>
        <w:rPr>
          <w:rFonts w:ascii="Mangal" w:hAnsi="Mangal" w:cs="Mangal"/>
          <w:b/>
          <w:color w:val="FFFFFF" w:themeColor="background1"/>
          <w:sz w:val="36"/>
          <w:szCs w:val="36"/>
          <w:lang w:eastAsia="en-IN" w:bidi="hi-IN"/>
        </w:rPr>
        <w:tab/>
      </w:r>
      <w:r w:rsidR="00DB4387" w:rsidRPr="00372C2D">
        <w:rPr>
          <w:rFonts w:ascii="Mangal" w:hAnsi="Mangal" w:cs="Mangal"/>
          <w:b/>
          <w:color w:val="FFFFFF" w:themeColor="background1"/>
          <w:sz w:val="36"/>
          <w:szCs w:val="36"/>
          <w:lang w:eastAsia="en-IN" w:bidi="hi-IN"/>
        </w:rPr>
        <w:t>डेली अपडेट</w:t>
      </w:r>
      <w:r w:rsidR="003918FF" w:rsidRPr="00372C2D">
        <w:rPr>
          <w:rFonts w:ascii="Mangal" w:hAnsi="Mangal" w:cs="Mangal"/>
          <w:b/>
          <w:color w:val="FFFFFF" w:themeColor="background1"/>
          <w:sz w:val="36"/>
          <w:szCs w:val="36"/>
          <w:lang w:eastAsia="en-IN" w:bidi="hi-IN"/>
        </w:rPr>
        <w:t xml:space="preserve"> </w:t>
      </w:r>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 </w:t>
      </w:r>
      <w:r w:rsidR="006746CA" w:rsidRPr="006746CA">
        <w:rPr>
          <w:rFonts w:ascii="Mangal" w:hAnsi="Mangal" w:cs="Mangal"/>
          <w:bCs/>
          <w:color w:val="FFFFFF" w:themeColor="background1"/>
          <w:sz w:val="36"/>
          <w:szCs w:val="36"/>
          <w:cs/>
          <w:lang w:eastAsia="en-IN" w:bidi="hi-IN"/>
        </w:rPr>
        <w:t>पुरस्कार</w:t>
      </w:r>
    </w:p>
    <w:p w14:paraId="68A20347" w14:textId="400E7E6D" w:rsidR="002C75C6" w:rsidRPr="002C75C6" w:rsidRDefault="00E05297" w:rsidP="002C75C6">
      <w:pPr>
        <w:spacing w:before="100" w:beforeAutospacing="1" w:after="100" w:afterAutospacing="1" w:line="240" w:lineRule="auto"/>
        <w:rPr>
          <w:b/>
          <w:sz w:val="28"/>
        </w:rPr>
      </w:pPr>
      <w:r>
        <w:rPr>
          <w:b/>
          <w:noProof/>
          <w:sz w:val="28"/>
        </w:rPr>
        <w:lastRenderedPageBreak/>
        <w:drawing>
          <wp:inline distT="0" distB="0" distL="0" distR="0" wp14:anchorId="071503AD" wp14:editId="57490D50">
            <wp:extent cx="6858000" cy="4572000"/>
            <wp:effectExtent l="0" t="0" r="0" b="0"/>
            <wp:docPr id="16101014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01480" name="Picture 1610101480"/>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1E4255AE" w:rsidR="00075EC6" w:rsidRPr="00372C2D" w:rsidRDefault="006746CA" w:rsidP="00292577">
      <w:pPr>
        <w:spacing w:before="100" w:beforeAutospacing="1" w:after="100" w:afterAutospacing="1" w:line="240" w:lineRule="auto"/>
        <w:jc w:val="both"/>
        <w:rPr>
          <w:rFonts w:ascii="Mangal" w:hAnsi="Mangal" w:cs="Mangal"/>
          <w:b/>
          <w:sz w:val="28"/>
          <w:szCs w:val="28"/>
          <w:lang w:eastAsia="en-IN" w:bidi="hi-IN"/>
        </w:rPr>
      </w:pPr>
      <w:r w:rsidRPr="006746CA">
        <w:rPr>
          <w:rFonts w:asciiTheme="minorBidi" w:hAnsiTheme="minorBidi" w:cs="Mangal"/>
          <w:b/>
          <w:bCs/>
          <w:color w:val="000000" w:themeColor="text1"/>
          <w:sz w:val="28"/>
          <w:szCs w:val="28"/>
          <w:cs/>
          <w:lang w:eastAsia="en-IN" w:bidi="hi-IN"/>
        </w:rPr>
        <w:t xml:space="preserve">बुमराह बने दिसंबर 2024 के लिए </w:t>
      </w:r>
      <w:r w:rsidRPr="006746CA">
        <w:rPr>
          <w:rFonts w:asciiTheme="minorBidi" w:hAnsiTheme="minorBidi"/>
          <w:b/>
          <w:bCs/>
          <w:color w:val="000000" w:themeColor="text1"/>
          <w:sz w:val="28"/>
          <w:szCs w:val="28"/>
          <w:lang w:eastAsia="en-IN"/>
        </w:rPr>
        <w:t xml:space="preserve">ICC </w:t>
      </w:r>
      <w:r w:rsidRPr="006746CA">
        <w:rPr>
          <w:rFonts w:asciiTheme="minorBidi" w:hAnsiTheme="minorBidi" w:cs="Mangal"/>
          <w:b/>
          <w:bCs/>
          <w:color w:val="000000" w:themeColor="text1"/>
          <w:sz w:val="28"/>
          <w:szCs w:val="28"/>
          <w:cs/>
          <w:lang w:eastAsia="en-IN" w:bidi="hi-IN"/>
        </w:rPr>
        <w:t>मेन्स प्लेयर ऑफ मंथ</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1B4D5AE9" w:rsidR="0024746D" w:rsidRDefault="006746CA" w:rsidP="006746CA">
      <w:pPr>
        <w:spacing w:before="100" w:beforeAutospacing="1" w:after="100" w:afterAutospacing="1" w:line="240" w:lineRule="auto"/>
        <w:jc w:val="both"/>
        <w:rPr>
          <w:rFonts w:ascii="Mangal" w:eastAsia="Roboto" w:hAnsi="Mangal" w:cs="Mangal"/>
          <w:sz w:val="20"/>
          <w:szCs w:val="20"/>
          <w:lang w:bidi="hi-IN"/>
        </w:rPr>
      </w:pPr>
      <w:r w:rsidRPr="006746CA">
        <w:rPr>
          <w:rFonts w:ascii="Mangal" w:eastAsia="Roboto" w:hAnsi="Mangal" w:cs="Mangal"/>
          <w:sz w:val="20"/>
          <w:szCs w:val="20"/>
          <w:cs/>
          <w:lang w:bidi="hi-IN"/>
        </w:rPr>
        <w:t xml:space="preserve">भारतीय तेज गेंदबाज जसप्रीत बुमराह को भारत के ऑस्ट्रेलिया दौरे के दौरान असाधारण प्रदर्शन के बाद दिसंबर </w:t>
      </w:r>
      <w:r w:rsidRPr="006746CA">
        <w:rPr>
          <w:rFonts w:ascii="Mangal" w:eastAsia="Roboto" w:hAnsi="Mangal" w:cs="Mangal"/>
          <w:sz w:val="20"/>
          <w:szCs w:val="20"/>
        </w:rPr>
        <w:t xml:space="preserve">2024 </w:t>
      </w:r>
      <w:r w:rsidRPr="006746CA">
        <w:rPr>
          <w:rFonts w:ascii="Mangal" w:eastAsia="Roboto" w:hAnsi="Mangal" w:cs="Mangal"/>
          <w:sz w:val="20"/>
          <w:szCs w:val="20"/>
          <w:cs/>
          <w:lang w:bidi="hi-IN"/>
        </w:rPr>
        <w:t xml:space="preserve">के लिए </w:t>
      </w:r>
      <w:r w:rsidRPr="006746CA">
        <w:rPr>
          <w:rFonts w:ascii="Mangal" w:eastAsia="Roboto" w:hAnsi="Mangal" w:cs="Mangal"/>
          <w:sz w:val="20"/>
          <w:szCs w:val="20"/>
        </w:rPr>
        <w:t xml:space="preserve">ICC </w:t>
      </w:r>
      <w:r w:rsidRPr="006746CA">
        <w:rPr>
          <w:rFonts w:ascii="Mangal" w:eastAsia="Roboto" w:hAnsi="Mangal" w:cs="Mangal"/>
          <w:sz w:val="20"/>
          <w:szCs w:val="20"/>
          <w:cs/>
          <w:lang w:bidi="hi-IN"/>
        </w:rPr>
        <w:t>मेन्स प्लेयर ऑफ द मंथ चुना गया है। अंतर्राष्ट्रीय क्रिकेट परिषद (</w:t>
      </w:r>
      <w:r w:rsidR="00E05297" w:rsidRPr="00E05297">
        <w:rPr>
          <w:rFonts w:ascii="Mangal" w:eastAsia="Roboto" w:hAnsi="Mangal" w:cs="Mangal"/>
          <w:sz w:val="20"/>
          <w:szCs w:val="20"/>
          <w:lang w:bidi="hi-IN"/>
        </w:rPr>
        <w:t>ICC</w:t>
      </w:r>
      <w:r w:rsidRPr="006746CA">
        <w:rPr>
          <w:rFonts w:ascii="Mangal" w:eastAsia="Roboto" w:hAnsi="Mangal" w:cs="Mangal"/>
          <w:sz w:val="20"/>
          <w:szCs w:val="20"/>
          <w:cs/>
          <w:lang w:bidi="hi-IN"/>
        </w:rPr>
        <w:t xml:space="preserve">) ने विश्व स्तरीय विपक्ष पर बुमराह के प्रभुत्व को मान्यता देते हुए </w:t>
      </w:r>
      <w:r w:rsidR="009854DC">
        <w:rPr>
          <w:rFonts w:ascii="Mangal" w:eastAsia="Roboto" w:hAnsi="Mangal" w:cs="Mangal" w:hint="cs"/>
          <w:sz w:val="20"/>
          <w:szCs w:val="20"/>
          <w:cs/>
          <w:lang w:bidi="hi-IN"/>
        </w:rPr>
        <w:t>सम्मान</w:t>
      </w:r>
      <w:r w:rsidRPr="006746CA">
        <w:rPr>
          <w:rFonts w:ascii="Mangal" w:eastAsia="Roboto" w:hAnsi="Mangal" w:cs="Mangal"/>
          <w:sz w:val="20"/>
          <w:szCs w:val="20"/>
          <w:cs/>
          <w:lang w:bidi="hi-IN"/>
        </w:rPr>
        <w:t xml:space="preserve"> की घोषणा की। बुमराह ने ऑस्ट्रेलिया के पैट कमिंस और दक्षिण अफ्रीका के डेन पीटरसन को पछाड़कर यह पुरस्कार हासिल किया। तीन कड़े टेस्ट मैचों में</w:t>
      </w:r>
      <w:r w:rsidRPr="006746CA">
        <w:rPr>
          <w:rFonts w:ascii="Mangal" w:eastAsia="Roboto" w:hAnsi="Mangal" w:cs="Mangal"/>
          <w:sz w:val="20"/>
          <w:szCs w:val="20"/>
        </w:rPr>
        <w:t xml:space="preserve">, </w:t>
      </w:r>
      <w:r w:rsidRPr="006746CA">
        <w:rPr>
          <w:rFonts w:ascii="Mangal" w:eastAsia="Roboto" w:hAnsi="Mangal" w:cs="Mangal"/>
          <w:sz w:val="20"/>
          <w:szCs w:val="20"/>
          <w:cs/>
          <w:lang w:bidi="hi-IN"/>
        </w:rPr>
        <w:t>बुमराह ने भारत के गेंदबाजी आक्रमण का नेतृत्व किया</w:t>
      </w:r>
      <w:r w:rsidRPr="006746CA">
        <w:rPr>
          <w:rFonts w:ascii="Mangal" w:eastAsia="Roboto" w:hAnsi="Mangal" w:cs="Mangal"/>
          <w:sz w:val="20"/>
          <w:szCs w:val="20"/>
        </w:rPr>
        <w:t xml:space="preserve">, 14.22 </w:t>
      </w:r>
      <w:r w:rsidRPr="006746CA">
        <w:rPr>
          <w:rFonts w:ascii="Mangal" w:eastAsia="Roboto" w:hAnsi="Mangal" w:cs="Mangal"/>
          <w:sz w:val="20"/>
          <w:szCs w:val="20"/>
          <w:cs/>
          <w:lang w:bidi="hi-IN"/>
        </w:rPr>
        <w:t xml:space="preserve">की असाधारण औसत से प्रभावशाली </w:t>
      </w:r>
      <w:r w:rsidRPr="006746CA">
        <w:rPr>
          <w:rFonts w:ascii="Mangal" w:eastAsia="Roboto" w:hAnsi="Mangal" w:cs="Mangal"/>
          <w:sz w:val="20"/>
          <w:szCs w:val="20"/>
        </w:rPr>
        <w:t xml:space="preserve">22 </w:t>
      </w:r>
      <w:r w:rsidRPr="006746CA">
        <w:rPr>
          <w:rFonts w:ascii="Mangal" w:eastAsia="Roboto" w:hAnsi="Mangal" w:cs="Mangal"/>
          <w:sz w:val="20"/>
          <w:szCs w:val="20"/>
          <w:cs/>
          <w:lang w:bidi="hi-IN"/>
        </w:rPr>
        <w:t>विकेट झटके</w:t>
      </w:r>
      <w:r w:rsidRPr="006746CA">
        <w:rPr>
          <w:rFonts w:ascii="Mangal" w:eastAsia="Roboto" w:hAnsi="Mangal" w:cs="Mangal"/>
          <w:sz w:val="20"/>
          <w:szCs w:val="20"/>
        </w:rPr>
        <w:t xml:space="preserve">, </w:t>
      </w:r>
      <w:r w:rsidRPr="006746CA">
        <w:rPr>
          <w:rFonts w:ascii="Mangal" w:eastAsia="Roboto" w:hAnsi="Mangal" w:cs="Mangal"/>
          <w:sz w:val="20"/>
          <w:szCs w:val="20"/>
          <w:cs/>
          <w:lang w:bidi="hi-IN"/>
        </w:rPr>
        <w:t>विश्व क्रिकेट में बेहतरीन गेंदबाजों में से एक के रूप में अपने कद की पुष्टि की।</w:t>
      </w:r>
      <w:r w:rsidR="00E05297">
        <w:rPr>
          <w:rFonts w:ascii="Mangal" w:eastAsia="Roboto" w:hAnsi="Mangal" w:cs="Mangal"/>
          <w:sz w:val="20"/>
          <w:szCs w:val="20"/>
          <w:lang w:bidi="hi-IN"/>
        </w:rPr>
        <w:t xml:space="preserve"> </w:t>
      </w:r>
    </w:p>
    <w:p w14:paraId="460C31E3" w14:textId="77777777" w:rsidR="00E05297" w:rsidRDefault="00E05297" w:rsidP="006746CA">
      <w:pPr>
        <w:spacing w:before="100" w:beforeAutospacing="1" w:after="100" w:afterAutospacing="1" w:line="240" w:lineRule="auto"/>
        <w:jc w:val="both"/>
        <w:rPr>
          <w:rFonts w:ascii="Mangal" w:eastAsia="Roboto" w:hAnsi="Mangal" w:cs="Mangal"/>
          <w:sz w:val="20"/>
          <w:szCs w:val="20"/>
          <w:lang w:bidi="hi-IN"/>
        </w:rPr>
      </w:pPr>
    </w:p>
    <w:p w14:paraId="7F2E9CDE" w14:textId="77777777" w:rsidR="00E05297" w:rsidRDefault="00E05297" w:rsidP="006746CA">
      <w:pPr>
        <w:spacing w:before="100" w:beforeAutospacing="1" w:after="100" w:afterAutospacing="1" w:line="240" w:lineRule="auto"/>
        <w:jc w:val="both"/>
        <w:rPr>
          <w:rFonts w:ascii="Mangal" w:eastAsia="Roboto" w:hAnsi="Mangal" w:cs="Mangal"/>
          <w:sz w:val="20"/>
          <w:szCs w:val="20"/>
          <w:lang w:bidi="hi-IN"/>
        </w:rPr>
      </w:pPr>
    </w:p>
    <w:p w14:paraId="7F438AAF" w14:textId="77777777" w:rsidR="00E05297" w:rsidRDefault="00E05297" w:rsidP="006746CA">
      <w:pPr>
        <w:spacing w:before="100" w:beforeAutospacing="1" w:after="100" w:afterAutospacing="1" w:line="240" w:lineRule="auto"/>
        <w:jc w:val="both"/>
        <w:rPr>
          <w:rFonts w:cs="Arial"/>
          <w:b/>
          <w:color w:val="FFFFFF" w:themeColor="background1"/>
          <w:sz w:val="36"/>
          <w:szCs w:val="18"/>
          <w:lang w:eastAsia="en-IN"/>
        </w:rPr>
      </w:pPr>
    </w:p>
    <w:p w14:paraId="5FA1C30F" w14:textId="47907633"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3 : </w:t>
      </w:r>
      <w:r w:rsidR="006746CA" w:rsidRPr="006746CA">
        <w:rPr>
          <w:rFonts w:ascii="Mangal" w:hAnsi="Mangal" w:cs="Mangal"/>
          <w:bCs/>
          <w:color w:val="FFFFFF" w:themeColor="background1"/>
          <w:sz w:val="36"/>
          <w:szCs w:val="36"/>
          <w:cs/>
          <w:lang w:eastAsia="en-IN" w:bidi="hi-IN"/>
        </w:rPr>
        <w:t>पुस्तकें</w:t>
      </w:r>
    </w:p>
    <w:p w14:paraId="5BC50258" w14:textId="4E0715EA" w:rsidR="0024746D" w:rsidRPr="002C75C6" w:rsidRDefault="00E05297" w:rsidP="0024746D">
      <w:pPr>
        <w:spacing w:before="100" w:beforeAutospacing="1" w:after="100" w:afterAutospacing="1" w:line="240" w:lineRule="auto"/>
        <w:rPr>
          <w:b/>
          <w:sz w:val="28"/>
        </w:rPr>
      </w:pPr>
      <w:r>
        <w:rPr>
          <w:b/>
          <w:noProof/>
          <w:sz w:val="28"/>
        </w:rPr>
        <w:lastRenderedPageBreak/>
        <w:drawing>
          <wp:inline distT="0" distB="0" distL="0" distR="0" wp14:anchorId="00E09D89" wp14:editId="42067A28">
            <wp:extent cx="6858000" cy="4572000"/>
            <wp:effectExtent l="0" t="0" r="0" b="0"/>
            <wp:docPr id="325878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7857" name="Picture 32587857"/>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7D062DE3" w:rsidR="0024746D" w:rsidRPr="00372C2D" w:rsidRDefault="009854DC" w:rsidP="00292577">
      <w:pPr>
        <w:spacing w:before="100" w:beforeAutospacing="1" w:after="100" w:afterAutospacing="1" w:line="240" w:lineRule="auto"/>
        <w:jc w:val="both"/>
        <w:rPr>
          <w:rFonts w:ascii="Mangal" w:hAnsi="Mangal" w:cs="Mangal"/>
          <w:b/>
          <w:sz w:val="28"/>
          <w:szCs w:val="28"/>
          <w:lang w:eastAsia="en-IN" w:bidi="hi-IN"/>
        </w:rPr>
      </w:pPr>
      <w:r w:rsidRPr="009854DC">
        <w:rPr>
          <w:rFonts w:asciiTheme="minorBidi" w:hAnsiTheme="minorBidi" w:cs="Mangal"/>
          <w:b/>
          <w:bCs/>
          <w:color w:val="000000" w:themeColor="text1"/>
          <w:sz w:val="28"/>
          <w:szCs w:val="28"/>
          <w:cs/>
          <w:lang w:eastAsia="en-IN" w:bidi="hi-IN"/>
        </w:rPr>
        <w:t>उपराष्ट्रपति</w:t>
      </w:r>
      <w:r w:rsidR="006746CA" w:rsidRPr="006746CA">
        <w:rPr>
          <w:rFonts w:asciiTheme="minorBidi" w:hAnsiTheme="minorBidi" w:cs="Mangal"/>
          <w:b/>
          <w:bCs/>
          <w:color w:val="000000" w:themeColor="text1"/>
          <w:sz w:val="28"/>
          <w:szCs w:val="28"/>
          <w:cs/>
          <w:lang w:eastAsia="en-IN" w:bidi="hi-IN"/>
        </w:rPr>
        <w:t xml:space="preserve"> ने संसद के अधिकारों और विशेषाधिकारों पर पुस्तक का विमोचन किया</w:t>
      </w:r>
      <w:r w:rsidR="006746CA">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71FDE901" w:rsidR="0024746D" w:rsidRDefault="006746CA" w:rsidP="00292577">
      <w:pPr>
        <w:spacing w:before="100" w:beforeAutospacing="1" w:after="100" w:afterAutospacing="1" w:line="240" w:lineRule="auto"/>
        <w:jc w:val="both"/>
        <w:rPr>
          <w:rFonts w:ascii="Mangal" w:hAnsi="Mangal" w:cs="Mangal"/>
          <w:sz w:val="20"/>
          <w:szCs w:val="20"/>
          <w:lang w:bidi="hi-IN"/>
        </w:rPr>
      </w:pPr>
      <w:r w:rsidRPr="006746CA">
        <w:rPr>
          <w:rFonts w:ascii="Mangal" w:hAnsi="Mangal" w:cs="Mangal"/>
          <w:sz w:val="20"/>
          <w:szCs w:val="20"/>
          <w:cs/>
          <w:lang w:bidi="hi-IN"/>
        </w:rPr>
        <w:t>उपराष्ट्रपति जगदीप धनखड़ ने डॉ. के.एस. चौहान की पुस्तक "</w:t>
      </w:r>
      <w:r w:rsidR="009854DC" w:rsidRPr="009854DC">
        <w:rPr>
          <w:rFonts w:ascii="Mangal" w:hAnsi="Mangal" w:cs="Mangal"/>
          <w:sz w:val="20"/>
          <w:szCs w:val="20"/>
          <w:cs/>
          <w:lang w:bidi="hi-IN"/>
        </w:rPr>
        <w:t>पार्लियामेंट: पॉवर्स</w:t>
      </w:r>
      <w:r w:rsidR="009854DC" w:rsidRPr="009854DC">
        <w:rPr>
          <w:rFonts w:ascii="Mangal" w:hAnsi="Mangal" w:cs="Mangal"/>
          <w:sz w:val="20"/>
          <w:szCs w:val="20"/>
        </w:rPr>
        <w:t xml:space="preserve">, </w:t>
      </w:r>
      <w:r w:rsidR="009854DC" w:rsidRPr="009854DC">
        <w:rPr>
          <w:rFonts w:ascii="Mangal" w:hAnsi="Mangal" w:cs="Mangal"/>
          <w:sz w:val="20"/>
          <w:szCs w:val="20"/>
          <w:cs/>
          <w:lang w:bidi="hi-IN"/>
        </w:rPr>
        <w:t>फंक्शन्स ऐंड प्रिविलेज</w:t>
      </w:r>
      <w:r w:rsidR="00E05297" w:rsidRPr="00E05297">
        <w:rPr>
          <w:rFonts w:ascii="Mangal" w:hAnsi="Mangal" w:cs="Mangal"/>
          <w:sz w:val="20"/>
          <w:szCs w:val="20"/>
          <w:lang w:bidi="hi-IN"/>
        </w:rPr>
        <w:t>;</w:t>
      </w:r>
      <w:r w:rsidR="009854DC" w:rsidRPr="009854DC">
        <w:rPr>
          <w:rFonts w:ascii="Mangal" w:hAnsi="Mangal" w:cs="Mangal"/>
          <w:sz w:val="20"/>
          <w:szCs w:val="20"/>
          <w:cs/>
          <w:lang w:bidi="hi-IN"/>
        </w:rPr>
        <w:t xml:space="preserve"> ए कम्पैरेटिव कॉन्स्टिट्यूशनल पर्सपेक्टिव</w:t>
      </w:r>
      <w:r w:rsidRPr="006746CA">
        <w:rPr>
          <w:rFonts w:ascii="Mangal" w:hAnsi="Mangal" w:cs="Mangal"/>
          <w:sz w:val="20"/>
          <w:szCs w:val="20"/>
          <w:cs/>
          <w:lang w:bidi="hi-IN"/>
        </w:rPr>
        <w:t>"</w:t>
      </w:r>
      <w:r w:rsidR="009854DC">
        <w:rPr>
          <w:rFonts w:ascii="Mangal" w:hAnsi="Mangal" w:cs="Mangal" w:hint="cs"/>
          <w:sz w:val="20"/>
          <w:szCs w:val="20"/>
          <w:cs/>
          <w:lang w:bidi="hi-IN"/>
        </w:rPr>
        <w:t xml:space="preserve"> </w:t>
      </w:r>
      <w:r w:rsidR="009854DC" w:rsidRPr="009854DC">
        <w:rPr>
          <w:rFonts w:ascii="Mangal" w:hAnsi="Mangal" w:cs="Mangal"/>
          <w:sz w:val="20"/>
          <w:szCs w:val="20"/>
          <w:cs/>
          <w:lang w:bidi="hi-IN"/>
        </w:rPr>
        <w:t>का विमोचन किया</w:t>
      </w:r>
      <w:r w:rsidRPr="006746CA">
        <w:rPr>
          <w:rFonts w:ascii="Mangal" w:hAnsi="Mangal" w:cs="Mangal"/>
          <w:sz w:val="20"/>
          <w:szCs w:val="20"/>
          <w:cs/>
          <w:lang w:bidi="hi-IN"/>
        </w:rPr>
        <w:t>। कार्यक्रम के दौरान</w:t>
      </w:r>
      <w:r w:rsidRPr="006746CA">
        <w:rPr>
          <w:rFonts w:ascii="Mangal" w:hAnsi="Mangal" w:cs="Mangal"/>
          <w:sz w:val="20"/>
          <w:szCs w:val="20"/>
        </w:rPr>
        <w:t xml:space="preserve">, </w:t>
      </w:r>
      <w:r w:rsidRPr="006746CA">
        <w:rPr>
          <w:rFonts w:ascii="Mangal" w:hAnsi="Mangal" w:cs="Mangal"/>
          <w:sz w:val="20"/>
          <w:szCs w:val="20"/>
          <w:cs/>
          <w:lang w:bidi="hi-IN"/>
        </w:rPr>
        <w:t>धनखड़ ने लोकतंत्र में संसद की जटिल भूमिका की खोज में लेखक के समर्पण और कड़ी मेहनत की सराहना की। पुस्तक संसद की भूमिका और जिम्मेदारियों</w:t>
      </w:r>
      <w:r w:rsidRPr="006746CA">
        <w:rPr>
          <w:rFonts w:ascii="Mangal" w:hAnsi="Mangal" w:cs="Mangal"/>
          <w:sz w:val="20"/>
          <w:szCs w:val="20"/>
        </w:rPr>
        <w:t xml:space="preserve">, </w:t>
      </w:r>
      <w:r w:rsidRPr="006746CA">
        <w:rPr>
          <w:rFonts w:ascii="Mangal" w:hAnsi="Mangal" w:cs="Mangal"/>
          <w:sz w:val="20"/>
          <w:szCs w:val="20"/>
          <w:cs/>
          <w:lang w:bidi="hi-IN"/>
        </w:rPr>
        <w:t>विशेष रूप से सरकारी निरीक्षण में महत्वपूर्ण अंतर्दृष्टि प्रदान करती है। यह जवाबदेही सुनिश्चित करने में संवाद</w:t>
      </w:r>
      <w:r w:rsidRPr="006746CA">
        <w:rPr>
          <w:rFonts w:ascii="Mangal" w:hAnsi="Mangal" w:cs="Mangal"/>
          <w:sz w:val="20"/>
          <w:szCs w:val="20"/>
        </w:rPr>
        <w:t xml:space="preserve">, </w:t>
      </w:r>
      <w:r w:rsidRPr="006746CA">
        <w:rPr>
          <w:rFonts w:ascii="Mangal" w:hAnsi="Mangal" w:cs="Mangal"/>
          <w:sz w:val="20"/>
          <w:szCs w:val="20"/>
          <w:cs/>
          <w:lang w:bidi="hi-IN"/>
        </w:rPr>
        <w:t xml:space="preserve">बहस और विचार-विमर्श के महत्व पर चर्चा </w:t>
      </w:r>
      <w:r w:rsidR="009854DC" w:rsidRPr="009854DC">
        <w:rPr>
          <w:rFonts w:ascii="Mangal" w:hAnsi="Mangal" w:cs="Mangal"/>
          <w:sz w:val="20"/>
          <w:szCs w:val="20"/>
          <w:cs/>
          <w:lang w:bidi="hi-IN"/>
        </w:rPr>
        <w:t xml:space="preserve">करती </w:t>
      </w:r>
      <w:r w:rsidRPr="006746CA">
        <w:rPr>
          <w:rFonts w:ascii="Mangal" w:hAnsi="Mangal" w:cs="Mangal"/>
          <w:sz w:val="20"/>
          <w:szCs w:val="20"/>
          <w:cs/>
          <w:lang w:bidi="hi-IN"/>
        </w:rPr>
        <w:t>है। यह संसदीय विशेषाधिकारों के महत्व और सांसदों द्वारा जिम्मेदार उपयोग की आवश्यकता पर भी प्रकाश डाल</w:t>
      </w:r>
      <w:r w:rsidR="009854DC" w:rsidRPr="009854DC">
        <w:rPr>
          <w:rFonts w:ascii="Mangal" w:hAnsi="Mangal" w:cs="Mangal"/>
          <w:sz w:val="20"/>
          <w:szCs w:val="20"/>
          <w:cs/>
          <w:lang w:bidi="hi-IN"/>
        </w:rPr>
        <w:t>ती</w:t>
      </w:r>
      <w:r w:rsidRPr="006746CA">
        <w:rPr>
          <w:rFonts w:ascii="Mangal" w:hAnsi="Mangal" w:cs="Mangal"/>
          <w:sz w:val="20"/>
          <w:szCs w:val="20"/>
          <w:cs/>
          <w:lang w:bidi="hi-IN"/>
        </w:rPr>
        <w:t xml:space="preserve"> है।</w:t>
      </w:r>
      <w:r w:rsidR="009854DC">
        <w:rPr>
          <w:rFonts w:ascii="Mangal" w:hAnsi="Mangal" w:cs="Mangal" w:hint="cs"/>
          <w:sz w:val="20"/>
          <w:szCs w:val="20"/>
          <w:cs/>
          <w:lang w:bidi="hi-IN"/>
        </w:rPr>
        <w:t xml:space="preserve"> </w:t>
      </w:r>
      <w:r w:rsidR="00E05297">
        <w:rPr>
          <w:rFonts w:ascii="Mangal" w:hAnsi="Mangal" w:cs="Mangal"/>
          <w:sz w:val="20"/>
          <w:szCs w:val="20"/>
          <w:lang w:bidi="hi-IN"/>
        </w:rPr>
        <w:t xml:space="preserve"> </w:t>
      </w:r>
    </w:p>
    <w:p w14:paraId="09149B1E" w14:textId="77777777" w:rsidR="00E05297" w:rsidRDefault="00E05297" w:rsidP="00292577">
      <w:pPr>
        <w:spacing w:before="100" w:beforeAutospacing="1" w:after="100" w:afterAutospacing="1" w:line="240" w:lineRule="auto"/>
        <w:jc w:val="both"/>
        <w:rPr>
          <w:rFonts w:ascii="Mangal" w:hAnsi="Mangal" w:cs="Mangal"/>
          <w:sz w:val="20"/>
          <w:szCs w:val="20"/>
          <w:lang w:bidi="hi-IN"/>
        </w:rPr>
      </w:pPr>
    </w:p>
    <w:p w14:paraId="78FBC1B6" w14:textId="77777777" w:rsidR="00E05297" w:rsidRDefault="00E05297" w:rsidP="00292577">
      <w:pPr>
        <w:spacing w:before="100" w:beforeAutospacing="1" w:after="100" w:afterAutospacing="1" w:line="240" w:lineRule="auto"/>
        <w:jc w:val="both"/>
        <w:rPr>
          <w:rFonts w:ascii="Mangal" w:hAnsi="Mangal" w:cs="Mangal"/>
          <w:sz w:val="20"/>
          <w:szCs w:val="20"/>
          <w:lang w:bidi="hi-IN"/>
        </w:rPr>
      </w:pPr>
    </w:p>
    <w:p w14:paraId="49ED7913" w14:textId="77777777" w:rsidR="00E05297" w:rsidRPr="006B3633" w:rsidRDefault="00E05297" w:rsidP="00292577">
      <w:pPr>
        <w:spacing w:before="100" w:beforeAutospacing="1" w:after="100" w:afterAutospacing="1" w:line="240" w:lineRule="auto"/>
        <w:jc w:val="both"/>
        <w:rPr>
          <w:rFonts w:ascii="Mangal" w:hAnsi="Mangal" w:cs="Mangal"/>
          <w:sz w:val="20"/>
          <w:szCs w:val="20"/>
        </w:rPr>
      </w:pPr>
    </w:p>
    <w:p w14:paraId="1C953DEA" w14:textId="04244E08"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4 : </w:t>
      </w:r>
      <w:r w:rsidR="006746CA" w:rsidRPr="006746CA">
        <w:rPr>
          <w:rFonts w:ascii="Mangal" w:hAnsi="Mangal" w:cs="Mangal"/>
          <w:bCs/>
          <w:color w:val="FFFFFF" w:themeColor="background1"/>
          <w:sz w:val="36"/>
          <w:szCs w:val="36"/>
          <w:cs/>
          <w:lang w:eastAsia="en-IN" w:bidi="hi-IN"/>
        </w:rPr>
        <w:t>रक्षा</w:t>
      </w:r>
    </w:p>
    <w:p w14:paraId="2475010B" w14:textId="60C9C017" w:rsidR="0024746D" w:rsidRPr="002C75C6" w:rsidRDefault="00E05297" w:rsidP="0024746D">
      <w:pPr>
        <w:spacing w:before="100" w:beforeAutospacing="1" w:after="100" w:afterAutospacing="1" w:line="240" w:lineRule="auto"/>
        <w:rPr>
          <w:b/>
          <w:sz w:val="28"/>
        </w:rPr>
      </w:pPr>
      <w:r>
        <w:rPr>
          <w:b/>
          <w:noProof/>
          <w:sz w:val="28"/>
        </w:rPr>
        <w:lastRenderedPageBreak/>
        <w:drawing>
          <wp:inline distT="0" distB="0" distL="0" distR="0" wp14:anchorId="36DB13EA" wp14:editId="42E5CD76">
            <wp:extent cx="6858000" cy="4572000"/>
            <wp:effectExtent l="0" t="0" r="0" b="0"/>
            <wp:docPr id="1190490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90104" name="Picture 1190490104"/>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0240A181" w:rsidR="0024746D" w:rsidRPr="00372C2D" w:rsidRDefault="006746CA" w:rsidP="00292577">
      <w:pPr>
        <w:spacing w:before="100" w:beforeAutospacing="1" w:after="100" w:afterAutospacing="1" w:line="240" w:lineRule="auto"/>
        <w:jc w:val="both"/>
        <w:rPr>
          <w:rFonts w:ascii="Mangal" w:hAnsi="Mangal" w:cs="Mangal"/>
          <w:b/>
          <w:sz w:val="28"/>
          <w:szCs w:val="28"/>
          <w:lang w:eastAsia="en-IN" w:bidi="hi-IN"/>
        </w:rPr>
      </w:pPr>
      <w:r w:rsidRPr="006746CA">
        <w:rPr>
          <w:rFonts w:asciiTheme="minorBidi" w:hAnsiTheme="minorBidi" w:cs="Mangal"/>
          <w:b/>
          <w:bCs/>
          <w:color w:val="000000" w:themeColor="text1"/>
          <w:sz w:val="28"/>
          <w:szCs w:val="28"/>
          <w:cs/>
          <w:lang w:eastAsia="en-IN" w:bidi="hi-IN"/>
        </w:rPr>
        <w:t xml:space="preserve">पीएम मोदी ने </w:t>
      </w:r>
      <w:r w:rsidR="009854DC">
        <w:rPr>
          <w:rFonts w:asciiTheme="minorBidi" w:hAnsiTheme="minorBidi" w:cs="Mangal" w:hint="cs"/>
          <w:b/>
          <w:bCs/>
          <w:color w:val="000000" w:themeColor="text1"/>
          <w:sz w:val="28"/>
          <w:szCs w:val="28"/>
          <w:cs/>
          <w:lang w:eastAsia="en-IN" w:bidi="hi-IN"/>
        </w:rPr>
        <w:t xml:space="preserve">किया </w:t>
      </w:r>
      <w:r w:rsidR="009854DC">
        <w:rPr>
          <w:rFonts w:asciiTheme="minorBidi" w:hAnsiTheme="minorBidi" w:cs="Mangal"/>
          <w:b/>
          <w:bCs/>
          <w:color w:val="000000" w:themeColor="text1"/>
          <w:sz w:val="28"/>
          <w:szCs w:val="28"/>
          <w:lang w:eastAsia="en-IN" w:bidi="hi-IN"/>
        </w:rPr>
        <w:t>INS</w:t>
      </w:r>
      <w:r w:rsidRPr="006746CA">
        <w:rPr>
          <w:rFonts w:asciiTheme="minorBidi" w:hAnsiTheme="minorBidi" w:cs="Mangal"/>
          <w:b/>
          <w:bCs/>
          <w:color w:val="000000" w:themeColor="text1"/>
          <w:sz w:val="28"/>
          <w:szCs w:val="28"/>
          <w:cs/>
          <w:lang w:eastAsia="en-IN" w:bidi="hi-IN"/>
        </w:rPr>
        <w:t xml:space="preserve"> सूरत</w:t>
      </w:r>
      <w:r w:rsidRPr="006746CA">
        <w:rPr>
          <w:rFonts w:asciiTheme="minorBidi" w:hAnsiTheme="minorBidi"/>
          <w:b/>
          <w:bCs/>
          <w:color w:val="000000" w:themeColor="text1"/>
          <w:sz w:val="28"/>
          <w:szCs w:val="28"/>
          <w:lang w:eastAsia="en-IN"/>
        </w:rPr>
        <w:t xml:space="preserve">, </w:t>
      </w:r>
      <w:r w:rsidRPr="006746CA">
        <w:rPr>
          <w:rFonts w:asciiTheme="minorBidi" w:hAnsiTheme="minorBidi" w:cs="Mangal"/>
          <w:b/>
          <w:bCs/>
          <w:color w:val="000000" w:themeColor="text1"/>
          <w:sz w:val="28"/>
          <w:szCs w:val="28"/>
          <w:cs/>
          <w:lang w:eastAsia="en-IN" w:bidi="hi-IN"/>
        </w:rPr>
        <w:t xml:space="preserve">नीलगिरि और वाग्शीर </w:t>
      </w:r>
      <w:r w:rsidR="009854DC" w:rsidRPr="009854DC">
        <w:rPr>
          <w:rFonts w:asciiTheme="minorBidi" w:hAnsiTheme="minorBidi" w:cs="Mangal"/>
          <w:b/>
          <w:bCs/>
          <w:color w:val="000000" w:themeColor="text1"/>
          <w:sz w:val="28"/>
          <w:szCs w:val="28"/>
          <w:cs/>
          <w:lang w:eastAsia="en-IN" w:bidi="hi-IN"/>
        </w:rPr>
        <w:t>का जलावतरण</w:t>
      </w:r>
      <w:r w:rsidR="009854DC">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r w:rsidR="009854DC">
        <w:rPr>
          <w:rFonts w:ascii="Mangal" w:hAnsi="Mangal" w:cs="Mangal" w:hint="cs"/>
          <w:b/>
          <w:sz w:val="28"/>
          <w:szCs w:val="28"/>
          <w:cs/>
          <w:lang w:eastAsia="en-IN" w:bidi="hi-IN"/>
        </w:rPr>
        <w:t xml:space="preserve"> </w:t>
      </w:r>
    </w:p>
    <w:p w14:paraId="3ED2A83E" w14:textId="48418958" w:rsidR="0024746D" w:rsidRDefault="006746CA" w:rsidP="006746CA">
      <w:pPr>
        <w:spacing w:before="100" w:beforeAutospacing="1" w:after="100" w:afterAutospacing="1" w:line="240" w:lineRule="auto"/>
        <w:jc w:val="both"/>
        <w:rPr>
          <w:rFonts w:ascii="Mangal" w:eastAsia="Roboto" w:hAnsi="Mangal" w:cs="Mangal"/>
          <w:sz w:val="20"/>
          <w:szCs w:val="20"/>
          <w:lang w:bidi="hi-IN"/>
        </w:rPr>
      </w:pPr>
      <w:r w:rsidRPr="006746CA">
        <w:rPr>
          <w:rFonts w:ascii="Mangal" w:eastAsia="Roboto" w:hAnsi="Mangal" w:cs="Mangal"/>
          <w:sz w:val="20"/>
          <w:szCs w:val="20"/>
          <w:cs/>
          <w:lang w:bidi="hi-IN"/>
        </w:rPr>
        <w:t xml:space="preserve">प्रधानमंत्री नरेंद्र मोदी ने </w:t>
      </w:r>
      <w:r w:rsidRPr="006746CA">
        <w:rPr>
          <w:rFonts w:ascii="Mangal" w:eastAsia="Roboto" w:hAnsi="Mangal" w:cs="Mangal"/>
          <w:sz w:val="20"/>
          <w:szCs w:val="20"/>
        </w:rPr>
        <w:t xml:space="preserve">15 </w:t>
      </w:r>
      <w:r w:rsidRPr="006746CA">
        <w:rPr>
          <w:rFonts w:ascii="Mangal" w:eastAsia="Roboto" w:hAnsi="Mangal" w:cs="Mangal"/>
          <w:sz w:val="20"/>
          <w:szCs w:val="20"/>
          <w:cs/>
          <w:lang w:bidi="hi-IN"/>
        </w:rPr>
        <w:t xml:space="preserve">जनवरी को तीन उन्नत नौसैनिक जहाजों- </w:t>
      </w:r>
      <w:r w:rsidR="009854DC">
        <w:rPr>
          <w:rFonts w:ascii="Mangal" w:eastAsia="Roboto" w:hAnsi="Mangal" w:cs="Mangal"/>
          <w:sz w:val="20"/>
          <w:szCs w:val="20"/>
          <w:lang w:bidi="hi-IN"/>
        </w:rPr>
        <w:t>INS</w:t>
      </w:r>
      <w:r w:rsidRPr="006746CA">
        <w:rPr>
          <w:rFonts w:ascii="Mangal" w:eastAsia="Roboto" w:hAnsi="Mangal" w:cs="Mangal"/>
          <w:sz w:val="20"/>
          <w:szCs w:val="20"/>
          <w:cs/>
          <w:lang w:bidi="hi-IN"/>
        </w:rPr>
        <w:t xml:space="preserve"> सूरत</w:t>
      </w:r>
      <w:r w:rsidRPr="006746CA">
        <w:rPr>
          <w:rFonts w:ascii="Mangal" w:eastAsia="Roboto" w:hAnsi="Mangal" w:cs="Mangal"/>
          <w:sz w:val="20"/>
          <w:szCs w:val="20"/>
        </w:rPr>
        <w:t xml:space="preserve">, </w:t>
      </w:r>
      <w:r w:rsidR="009854DC">
        <w:rPr>
          <w:rFonts w:ascii="Mangal" w:eastAsia="Roboto" w:hAnsi="Mangal" w:cs="Mangal"/>
          <w:sz w:val="20"/>
          <w:szCs w:val="20"/>
          <w:lang w:bidi="hi-IN"/>
        </w:rPr>
        <w:t>INS</w:t>
      </w:r>
      <w:r w:rsidRPr="006746CA">
        <w:rPr>
          <w:rFonts w:ascii="Mangal" w:eastAsia="Roboto" w:hAnsi="Mangal" w:cs="Mangal"/>
          <w:sz w:val="20"/>
          <w:szCs w:val="20"/>
          <w:cs/>
          <w:lang w:bidi="hi-IN"/>
        </w:rPr>
        <w:t xml:space="preserve"> नीलगिरि और </w:t>
      </w:r>
      <w:r w:rsidR="009854DC">
        <w:rPr>
          <w:rFonts w:ascii="Mangal" w:eastAsia="Roboto" w:hAnsi="Mangal" w:cs="Mangal"/>
          <w:sz w:val="20"/>
          <w:szCs w:val="20"/>
          <w:lang w:bidi="hi-IN"/>
        </w:rPr>
        <w:t>INS</w:t>
      </w:r>
      <w:r w:rsidRPr="006746CA">
        <w:rPr>
          <w:rFonts w:ascii="Mangal" w:eastAsia="Roboto" w:hAnsi="Mangal" w:cs="Mangal"/>
          <w:sz w:val="20"/>
          <w:szCs w:val="20"/>
          <w:cs/>
          <w:lang w:bidi="hi-IN"/>
        </w:rPr>
        <w:t xml:space="preserve"> वाग्शीर का जलावतरण किया था। ये तीन शक्तिशाली पनडुब्बियां हिंद महासागर और उससे परे चुनौतियों से निपटने के लिए तैयार आत्मनिर्भर नौसेना के लिए भारत के प्रयास का प्रतीक हैं। इन तीन फ्रंटलाइन नौसैनिक लड़ाकों को शामिल करके</w:t>
      </w:r>
      <w:r w:rsidRPr="006746CA">
        <w:rPr>
          <w:rFonts w:ascii="Mangal" w:eastAsia="Roboto" w:hAnsi="Mangal" w:cs="Mangal"/>
          <w:sz w:val="20"/>
          <w:szCs w:val="20"/>
        </w:rPr>
        <w:t xml:space="preserve">, </w:t>
      </w:r>
      <w:r w:rsidRPr="006746CA">
        <w:rPr>
          <w:rFonts w:ascii="Mangal" w:eastAsia="Roboto" w:hAnsi="Mangal" w:cs="Mangal"/>
          <w:sz w:val="20"/>
          <w:szCs w:val="20"/>
          <w:cs/>
          <w:lang w:bidi="hi-IN"/>
        </w:rPr>
        <w:t xml:space="preserve">भारत रक्षा में वैश्विक नेता बनने की दिशा में अपने प्रयासों को मजबूत करेगा और आत्मनिर्भरता के लिए अपनी खोज को मजबूत करेगा। </w:t>
      </w:r>
      <w:r w:rsidR="009854DC">
        <w:rPr>
          <w:rFonts w:ascii="Mangal" w:eastAsia="Roboto" w:hAnsi="Mangal" w:cs="Mangal"/>
          <w:sz w:val="20"/>
          <w:szCs w:val="20"/>
          <w:lang w:bidi="hi-IN"/>
        </w:rPr>
        <w:t>INS</w:t>
      </w:r>
      <w:r w:rsidRPr="006746CA">
        <w:rPr>
          <w:rFonts w:ascii="Mangal" w:eastAsia="Roboto" w:hAnsi="Mangal" w:cs="Mangal"/>
          <w:sz w:val="20"/>
          <w:szCs w:val="20"/>
          <w:cs/>
          <w:lang w:bidi="hi-IN"/>
        </w:rPr>
        <w:t xml:space="preserve"> सूरत एक स्टील्थ-गाइडेड मिसाइल विध्वंसक है जो अपनी गति और अत्याधुनिक तकनीक के लिए जाना जाता है।</w:t>
      </w:r>
    </w:p>
    <w:p w14:paraId="6A202989" w14:textId="77777777" w:rsidR="00E05297" w:rsidRDefault="00E05297" w:rsidP="006746CA">
      <w:pPr>
        <w:spacing w:before="100" w:beforeAutospacing="1" w:after="100" w:afterAutospacing="1" w:line="240" w:lineRule="auto"/>
        <w:jc w:val="both"/>
        <w:rPr>
          <w:rFonts w:ascii="Mangal" w:eastAsia="Roboto" w:hAnsi="Mangal" w:cs="Mangal"/>
          <w:sz w:val="20"/>
          <w:szCs w:val="20"/>
          <w:lang w:bidi="hi-IN"/>
        </w:rPr>
      </w:pPr>
    </w:p>
    <w:p w14:paraId="184E6560" w14:textId="77777777" w:rsidR="00E05297" w:rsidRDefault="00E05297" w:rsidP="006746CA">
      <w:pPr>
        <w:spacing w:before="100" w:beforeAutospacing="1" w:after="100" w:afterAutospacing="1" w:line="240" w:lineRule="auto"/>
        <w:jc w:val="both"/>
        <w:rPr>
          <w:rFonts w:ascii="Mangal" w:eastAsia="Roboto" w:hAnsi="Mangal" w:cs="Mangal"/>
          <w:sz w:val="20"/>
          <w:szCs w:val="20"/>
          <w:lang w:bidi="hi-IN"/>
        </w:rPr>
      </w:pPr>
    </w:p>
    <w:p w14:paraId="4A5F18D9" w14:textId="77777777" w:rsidR="00E05297" w:rsidRDefault="00E05297" w:rsidP="006746CA">
      <w:pPr>
        <w:spacing w:before="100" w:beforeAutospacing="1" w:after="100" w:afterAutospacing="1" w:line="240" w:lineRule="auto"/>
        <w:jc w:val="both"/>
        <w:rPr>
          <w:rFonts w:cs="Arial"/>
          <w:b/>
          <w:color w:val="FFFFFF" w:themeColor="background1"/>
          <w:sz w:val="36"/>
          <w:szCs w:val="18"/>
          <w:lang w:eastAsia="en-IN"/>
        </w:rPr>
      </w:pPr>
    </w:p>
    <w:p w14:paraId="328D1762" w14:textId="7293BB5C"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5 : </w:t>
      </w:r>
      <w:r w:rsidR="006746CA" w:rsidRPr="006746CA">
        <w:rPr>
          <w:rFonts w:ascii="Mangal" w:hAnsi="Mangal" w:cs="Mangal"/>
          <w:bCs/>
          <w:color w:val="FFFFFF" w:themeColor="background1"/>
          <w:sz w:val="36"/>
          <w:szCs w:val="36"/>
          <w:cs/>
          <w:lang w:eastAsia="en-IN" w:bidi="hi-IN"/>
        </w:rPr>
        <w:t xml:space="preserve">अर्थव्यवस्था  </w:t>
      </w:r>
    </w:p>
    <w:p w14:paraId="69C6E1AA" w14:textId="203BE2A9" w:rsidR="0024746D" w:rsidRPr="002C75C6" w:rsidRDefault="00E05297" w:rsidP="0024746D">
      <w:pPr>
        <w:spacing w:before="100" w:beforeAutospacing="1" w:after="100" w:afterAutospacing="1" w:line="240" w:lineRule="auto"/>
        <w:rPr>
          <w:b/>
          <w:sz w:val="28"/>
        </w:rPr>
      </w:pPr>
      <w:r>
        <w:rPr>
          <w:b/>
          <w:noProof/>
          <w:sz w:val="28"/>
        </w:rPr>
        <w:lastRenderedPageBreak/>
        <w:drawing>
          <wp:inline distT="0" distB="0" distL="0" distR="0" wp14:anchorId="3473290A" wp14:editId="41663E0F">
            <wp:extent cx="6858000" cy="4572000"/>
            <wp:effectExtent l="0" t="0" r="0" b="0"/>
            <wp:docPr id="13471315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31529" name="Picture 1347131529"/>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20B23DAB" w:rsidR="0024746D" w:rsidRPr="00372C2D" w:rsidRDefault="006746CA" w:rsidP="00292577">
      <w:pPr>
        <w:spacing w:before="100" w:beforeAutospacing="1" w:after="100" w:afterAutospacing="1" w:line="240" w:lineRule="auto"/>
        <w:jc w:val="both"/>
        <w:rPr>
          <w:rFonts w:ascii="Mangal" w:hAnsi="Mangal" w:cs="Mangal"/>
          <w:b/>
          <w:sz w:val="28"/>
          <w:szCs w:val="28"/>
          <w:lang w:eastAsia="en-IN" w:bidi="hi-IN"/>
        </w:rPr>
      </w:pPr>
      <w:r w:rsidRPr="006746CA">
        <w:rPr>
          <w:rFonts w:asciiTheme="minorBidi" w:hAnsiTheme="minorBidi" w:cs="Mangal"/>
          <w:b/>
          <w:bCs/>
          <w:color w:val="000000" w:themeColor="text1"/>
          <w:sz w:val="28"/>
          <w:szCs w:val="28"/>
          <w:cs/>
          <w:lang w:eastAsia="en-IN" w:bidi="hi-IN"/>
        </w:rPr>
        <w:t>दिसंबर 2024 में थोक मूल्य मुद्रास्फीति बढ़कर 2.37% हुई</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55F2A148" w:rsidR="0024746D" w:rsidRDefault="006746CA" w:rsidP="00292577">
      <w:pPr>
        <w:spacing w:before="100" w:beforeAutospacing="1" w:after="100" w:afterAutospacing="1" w:line="240" w:lineRule="auto"/>
        <w:jc w:val="both"/>
        <w:rPr>
          <w:rFonts w:ascii="Mangal" w:hAnsi="Mangal" w:cs="Mangal"/>
          <w:sz w:val="20"/>
          <w:szCs w:val="20"/>
          <w:lang w:bidi="hi-IN"/>
        </w:rPr>
      </w:pPr>
      <w:r w:rsidRPr="006746CA">
        <w:rPr>
          <w:rFonts w:ascii="Mangal" w:hAnsi="Mangal" w:cs="Mangal"/>
          <w:sz w:val="20"/>
          <w:szCs w:val="20"/>
          <w:cs/>
          <w:lang w:bidi="hi-IN"/>
        </w:rPr>
        <w:t xml:space="preserve">सरकारी आंकड़ों से पता चला है कि खाद्य पदार्थों की कीमतों में कमी के बावजूद विनिर्मित उत्पादों में वृद्धि के कारण दिसंबर </w:t>
      </w:r>
      <w:r w:rsidRPr="006746CA">
        <w:rPr>
          <w:rFonts w:ascii="Mangal" w:hAnsi="Mangal" w:cs="Mangal"/>
          <w:sz w:val="20"/>
          <w:szCs w:val="20"/>
        </w:rPr>
        <w:t xml:space="preserve">2024 </w:t>
      </w:r>
      <w:r w:rsidRPr="006746CA">
        <w:rPr>
          <w:rFonts w:ascii="Mangal" w:hAnsi="Mangal" w:cs="Mangal"/>
          <w:sz w:val="20"/>
          <w:szCs w:val="20"/>
          <w:cs/>
          <w:lang w:bidi="hi-IN"/>
        </w:rPr>
        <w:t xml:space="preserve">में थोक मूल्य मुद्रास्फीति बढ़कर </w:t>
      </w:r>
      <w:r w:rsidRPr="006746CA">
        <w:rPr>
          <w:rFonts w:ascii="Mangal" w:hAnsi="Mangal" w:cs="Mangal"/>
          <w:sz w:val="20"/>
          <w:szCs w:val="20"/>
        </w:rPr>
        <w:t xml:space="preserve">2.37 </w:t>
      </w:r>
      <w:r w:rsidRPr="006746CA">
        <w:rPr>
          <w:rFonts w:ascii="Mangal" w:hAnsi="Mangal" w:cs="Mangal"/>
          <w:sz w:val="20"/>
          <w:szCs w:val="20"/>
          <w:cs/>
          <w:lang w:bidi="hi-IN"/>
        </w:rPr>
        <w:t>प्रतिशत हो गई। थोक मूल्य सूचकांक (</w:t>
      </w:r>
      <w:r w:rsidRPr="006746CA">
        <w:rPr>
          <w:rFonts w:ascii="Mangal" w:hAnsi="Mangal" w:cs="Mangal"/>
          <w:sz w:val="20"/>
          <w:szCs w:val="20"/>
        </w:rPr>
        <w:t xml:space="preserve">WPI) </w:t>
      </w:r>
      <w:r w:rsidRPr="006746CA">
        <w:rPr>
          <w:rFonts w:ascii="Mangal" w:hAnsi="Mangal" w:cs="Mangal"/>
          <w:sz w:val="20"/>
          <w:szCs w:val="20"/>
          <w:cs/>
          <w:lang w:bidi="hi-IN"/>
        </w:rPr>
        <w:t xml:space="preserve">आधारित मुद्रास्फीति नवंबर </w:t>
      </w:r>
      <w:r w:rsidRPr="006746CA">
        <w:rPr>
          <w:rFonts w:ascii="Mangal" w:hAnsi="Mangal" w:cs="Mangal"/>
          <w:sz w:val="20"/>
          <w:szCs w:val="20"/>
        </w:rPr>
        <w:t xml:space="preserve">2024 </w:t>
      </w:r>
      <w:r w:rsidRPr="006746CA">
        <w:rPr>
          <w:rFonts w:ascii="Mangal" w:hAnsi="Mangal" w:cs="Mangal"/>
          <w:sz w:val="20"/>
          <w:szCs w:val="20"/>
          <w:cs/>
          <w:lang w:bidi="hi-IN"/>
        </w:rPr>
        <w:t xml:space="preserve">में </w:t>
      </w:r>
      <w:r w:rsidRPr="006746CA">
        <w:rPr>
          <w:rFonts w:ascii="Mangal" w:hAnsi="Mangal" w:cs="Mangal"/>
          <w:sz w:val="20"/>
          <w:szCs w:val="20"/>
        </w:rPr>
        <w:t xml:space="preserve">1.89 </w:t>
      </w:r>
      <w:r w:rsidRPr="006746CA">
        <w:rPr>
          <w:rFonts w:ascii="Mangal" w:hAnsi="Mangal" w:cs="Mangal"/>
          <w:sz w:val="20"/>
          <w:szCs w:val="20"/>
          <w:cs/>
          <w:lang w:bidi="hi-IN"/>
        </w:rPr>
        <w:t xml:space="preserve">प्रतिशत थी। दिसंबर </w:t>
      </w:r>
      <w:r w:rsidRPr="006746CA">
        <w:rPr>
          <w:rFonts w:ascii="Mangal" w:hAnsi="Mangal" w:cs="Mangal"/>
          <w:sz w:val="20"/>
          <w:szCs w:val="20"/>
        </w:rPr>
        <w:t xml:space="preserve">2023 </w:t>
      </w:r>
      <w:r w:rsidRPr="006746CA">
        <w:rPr>
          <w:rFonts w:ascii="Mangal" w:hAnsi="Mangal" w:cs="Mangal"/>
          <w:sz w:val="20"/>
          <w:szCs w:val="20"/>
          <w:cs/>
          <w:lang w:bidi="hi-IN"/>
        </w:rPr>
        <w:t xml:space="preserve">में यह </w:t>
      </w:r>
      <w:r w:rsidRPr="006746CA">
        <w:rPr>
          <w:rFonts w:ascii="Mangal" w:hAnsi="Mangal" w:cs="Mangal"/>
          <w:sz w:val="20"/>
          <w:szCs w:val="20"/>
        </w:rPr>
        <w:t xml:space="preserve">0.86 </w:t>
      </w:r>
      <w:r w:rsidRPr="006746CA">
        <w:rPr>
          <w:rFonts w:ascii="Mangal" w:hAnsi="Mangal" w:cs="Mangal"/>
          <w:sz w:val="20"/>
          <w:szCs w:val="20"/>
          <w:cs/>
          <w:lang w:bidi="hi-IN"/>
        </w:rPr>
        <w:t>प्रतिशत थी। आंकड़ों के अनुसार</w:t>
      </w:r>
      <w:r w:rsidRPr="006746CA">
        <w:rPr>
          <w:rFonts w:ascii="Mangal" w:hAnsi="Mangal" w:cs="Mangal"/>
          <w:sz w:val="20"/>
          <w:szCs w:val="20"/>
        </w:rPr>
        <w:t xml:space="preserve">, </w:t>
      </w:r>
      <w:r w:rsidRPr="006746CA">
        <w:rPr>
          <w:rFonts w:ascii="Mangal" w:hAnsi="Mangal" w:cs="Mangal"/>
          <w:sz w:val="20"/>
          <w:szCs w:val="20"/>
          <w:cs/>
          <w:lang w:bidi="hi-IN"/>
        </w:rPr>
        <w:t xml:space="preserve">दिसंबर </w:t>
      </w:r>
      <w:r w:rsidRPr="006746CA">
        <w:rPr>
          <w:rFonts w:ascii="Mangal" w:hAnsi="Mangal" w:cs="Mangal"/>
          <w:sz w:val="20"/>
          <w:szCs w:val="20"/>
        </w:rPr>
        <w:t xml:space="preserve">2024 </w:t>
      </w:r>
      <w:r w:rsidRPr="006746CA">
        <w:rPr>
          <w:rFonts w:ascii="Mangal" w:hAnsi="Mangal" w:cs="Mangal"/>
          <w:sz w:val="20"/>
          <w:szCs w:val="20"/>
          <w:cs/>
          <w:lang w:bidi="hi-IN"/>
        </w:rPr>
        <w:t xml:space="preserve">में खाद्य वस्तुओं की मुद्रास्फीति घटकर </w:t>
      </w:r>
      <w:r w:rsidRPr="006746CA">
        <w:rPr>
          <w:rFonts w:ascii="Mangal" w:hAnsi="Mangal" w:cs="Mangal"/>
          <w:sz w:val="20"/>
          <w:szCs w:val="20"/>
        </w:rPr>
        <w:t xml:space="preserve">8.47 </w:t>
      </w:r>
      <w:r w:rsidRPr="006746CA">
        <w:rPr>
          <w:rFonts w:ascii="Mangal" w:hAnsi="Mangal" w:cs="Mangal"/>
          <w:sz w:val="20"/>
          <w:szCs w:val="20"/>
          <w:cs/>
          <w:lang w:bidi="hi-IN"/>
        </w:rPr>
        <w:t>प्रतिशत हो गई</w:t>
      </w:r>
      <w:r w:rsidRPr="006746CA">
        <w:rPr>
          <w:rFonts w:ascii="Mangal" w:hAnsi="Mangal" w:cs="Mangal"/>
          <w:sz w:val="20"/>
          <w:szCs w:val="20"/>
        </w:rPr>
        <w:t xml:space="preserve">, </w:t>
      </w:r>
      <w:r w:rsidRPr="006746CA">
        <w:rPr>
          <w:rFonts w:ascii="Mangal" w:hAnsi="Mangal" w:cs="Mangal"/>
          <w:sz w:val="20"/>
          <w:szCs w:val="20"/>
          <w:cs/>
          <w:lang w:bidi="hi-IN"/>
        </w:rPr>
        <w:t xml:space="preserve">जबकि नवंबर में यह </w:t>
      </w:r>
      <w:r w:rsidRPr="006746CA">
        <w:rPr>
          <w:rFonts w:ascii="Mangal" w:hAnsi="Mangal" w:cs="Mangal"/>
          <w:sz w:val="20"/>
          <w:szCs w:val="20"/>
        </w:rPr>
        <w:t xml:space="preserve">8.63 </w:t>
      </w:r>
      <w:r w:rsidRPr="006746CA">
        <w:rPr>
          <w:rFonts w:ascii="Mangal" w:hAnsi="Mangal" w:cs="Mangal"/>
          <w:sz w:val="20"/>
          <w:szCs w:val="20"/>
          <w:cs/>
          <w:lang w:bidi="hi-IN"/>
        </w:rPr>
        <w:t xml:space="preserve">प्रतिशत थी। </w:t>
      </w:r>
      <w:r w:rsidR="009854DC" w:rsidRPr="009854DC">
        <w:rPr>
          <w:rFonts w:ascii="Mangal" w:hAnsi="Mangal" w:cs="Mangal"/>
          <w:sz w:val="20"/>
          <w:szCs w:val="20"/>
          <w:cs/>
          <w:lang w:bidi="hi-IN"/>
        </w:rPr>
        <w:t>सब्जियों की मुद्रास्फीति 28.65 प्रतिशत रही</w:t>
      </w:r>
      <w:r w:rsidR="009854DC" w:rsidRPr="009854DC">
        <w:rPr>
          <w:rFonts w:ascii="Mangal" w:hAnsi="Mangal" w:cs="Mangal"/>
          <w:sz w:val="20"/>
          <w:szCs w:val="20"/>
        </w:rPr>
        <w:t xml:space="preserve">, </w:t>
      </w:r>
      <w:r w:rsidR="009854DC" w:rsidRPr="009854DC">
        <w:rPr>
          <w:rFonts w:ascii="Mangal" w:hAnsi="Mangal" w:cs="Mangal"/>
          <w:sz w:val="20"/>
          <w:szCs w:val="20"/>
          <w:cs/>
          <w:lang w:bidi="hi-IN"/>
        </w:rPr>
        <w:t>जबकि नवंबर में यह 28.57 प्रतिशत थी।</w:t>
      </w:r>
      <w:r w:rsidR="009854DC">
        <w:rPr>
          <w:rFonts w:ascii="Mangal" w:hAnsi="Mangal" w:cs="Mangal" w:hint="cs"/>
          <w:sz w:val="20"/>
          <w:szCs w:val="20"/>
          <w:cs/>
          <w:lang w:bidi="hi-IN"/>
        </w:rPr>
        <w:t xml:space="preserve"> </w:t>
      </w:r>
      <w:r w:rsidRPr="006746CA">
        <w:rPr>
          <w:rFonts w:ascii="Mangal" w:hAnsi="Mangal" w:cs="Mangal"/>
          <w:sz w:val="20"/>
          <w:szCs w:val="20"/>
          <w:cs/>
          <w:lang w:bidi="hi-IN"/>
        </w:rPr>
        <w:t>खाद्य वस्तुओं में अनाज</w:t>
      </w:r>
      <w:r w:rsidRPr="006746CA">
        <w:rPr>
          <w:rFonts w:ascii="Mangal" w:hAnsi="Mangal" w:cs="Mangal"/>
          <w:sz w:val="20"/>
          <w:szCs w:val="20"/>
        </w:rPr>
        <w:t xml:space="preserve">, </w:t>
      </w:r>
      <w:r w:rsidRPr="006746CA">
        <w:rPr>
          <w:rFonts w:ascii="Mangal" w:hAnsi="Mangal" w:cs="Mangal"/>
          <w:sz w:val="20"/>
          <w:szCs w:val="20"/>
          <w:cs/>
          <w:lang w:bidi="hi-IN"/>
        </w:rPr>
        <w:t>दाल</w:t>
      </w:r>
      <w:r w:rsidRPr="006746CA">
        <w:rPr>
          <w:rFonts w:ascii="Mangal" w:hAnsi="Mangal" w:cs="Mangal"/>
          <w:sz w:val="20"/>
          <w:szCs w:val="20"/>
        </w:rPr>
        <w:t xml:space="preserve">, </w:t>
      </w:r>
      <w:r w:rsidRPr="006746CA">
        <w:rPr>
          <w:rFonts w:ascii="Mangal" w:hAnsi="Mangal" w:cs="Mangal"/>
          <w:sz w:val="20"/>
          <w:szCs w:val="20"/>
          <w:cs/>
          <w:lang w:bidi="hi-IN"/>
        </w:rPr>
        <w:t>गेहूं की मुद्रास्फीति दिसंबर में कम हुई।</w:t>
      </w:r>
      <w:r w:rsidR="009854DC">
        <w:rPr>
          <w:rFonts w:ascii="Mangal" w:hAnsi="Mangal" w:cs="Mangal" w:hint="cs"/>
          <w:sz w:val="20"/>
          <w:szCs w:val="20"/>
          <w:cs/>
          <w:lang w:bidi="hi-IN"/>
        </w:rPr>
        <w:t xml:space="preserve"> </w:t>
      </w:r>
    </w:p>
    <w:p w14:paraId="3B2DB12B" w14:textId="77777777" w:rsidR="00E05297" w:rsidRDefault="00E05297" w:rsidP="00292577">
      <w:pPr>
        <w:spacing w:before="100" w:beforeAutospacing="1" w:after="100" w:afterAutospacing="1" w:line="240" w:lineRule="auto"/>
        <w:jc w:val="both"/>
        <w:rPr>
          <w:rFonts w:ascii="Mangal" w:hAnsi="Mangal" w:cs="Mangal"/>
          <w:sz w:val="20"/>
          <w:szCs w:val="20"/>
          <w:lang w:bidi="hi-IN"/>
        </w:rPr>
      </w:pPr>
    </w:p>
    <w:p w14:paraId="1156A6F4" w14:textId="77777777" w:rsidR="00E05297" w:rsidRDefault="00E05297" w:rsidP="00292577">
      <w:pPr>
        <w:spacing w:before="100" w:beforeAutospacing="1" w:after="100" w:afterAutospacing="1" w:line="240" w:lineRule="auto"/>
        <w:jc w:val="both"/>
        <w:rPr>
          <w:rFonts w:ascii="Mangal" w:hAnsi="Mangal" w:cs="Mangal"/>
          <w:sz w:val="20"/>
          <w:szCs w:val="20"/>
          <w:lang w:bidi="hi-IN"/>
        </w:rPr>
      </w:pPr>
    </w:p>
    <w:p w14:paraId="3DD3017B" w14:textId="77777777" w:rsidR="00E05297" w:rsidRPr="006B3633" w:rsidRDefault="00E05297" w:rsidP="00292577">
      <w:pPr>
        <w:spacing w:before="100" w:beforeAutospacing="1" w:after="100" w:afterAutospacing="1" w:line="240" w:lineRule="auto"/>
        <w:jc w:val="both"/>
        <w:rPr>
          <w:rFonts w:ascii="Mangal" w:hAnsi="Mangal" w:cs="Mangal"/>
          <w:sz w:val="20"/>
          <w:szCs w:val="20"/>
        </w:rPr>
      </w:pPr>
    </w:p>
    <w:p w14:paraId="64A3624E" w14:textId="2367701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6 : </w:t>
      </w:r>
      <w:r w:rsidR="006746CA" w:rsidRPr="006746CA">
        <w:rPr>
          <w:rFonts w:ascii="Mangal" w:hAnsi="Mangal" w:cs="Mangal"/>
          <w:bCs/>
          <w:color w:val="FFFFFF" w:themeColor="background1"/>
          <w:sz w:val="36"/>
          <w:szCs w:val="36"/>
          <w:cs/>
          <w:lang w:eastAsia="en-IN" w:bidi="hi-IN"/>
        </w:rPr>
        <w:t>राष्ट्रीय</w:t>
      </w:r>
    </w:p>
    <w:p w14:paraId="6AFF255F" w14:textId="4231A442" w:rsidR="0024746D" w:rsidRPr="002C75C6" w:rsidRDefault="00E05297" w:rsidP="0024746D">
      <w:pPr>
        <w:spacing w:before="100" w:beforeAutospacing="1" w:after="100" w:afterAutospacing="1" w:line="240" w:lineRule="auto"/>
        <w:rPr>
          <w:b/>
          <w:sz w:val="28"/>
        </w:rPr>
      </w:pPr>
      <w:r>
        <w:rPr>
          <w:b/>
          <w:noProof/>
          <w:sz w:val="28"/>
        </w:rPr>
        <w:lastRenderedPageBreak/>
        <w:drawing>
          <wp:inline distT="0" distB="0" distL="0" distR="0" wp14:anchorId="05773EDD" wp14:editId="2244D962">
            <wp:extent cx="6858000" cy="4572000"/>
            <wp:effectExtent l="0" t="0" r="0" b="0"/>
            <wp:docPr id="2125666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6625" name="Picture 212566625"/>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4524EE84" w:rsidR="0024746D" w:rsidRPr="00372C2D" w:rsidRDefault="006746CA" w:rsidP="00292577">
      <w:pPr>
        <w:spacing w:before="100" w:beforeAutospacing="1" w:after="100" w:afterAutospacing="1" w:line="240" w:lineRule="auto"/>
        <w:jc w:val="both"/>
        <w:rPr>
          <w:rFonts w:ascii="Mangal" w:hAnsi="Mangal" w:cs="Mangal"/>
          <w:b/>
          <w:sz w:val="28"/>
          <w:szCs w:val="28"/>
          <w:lang w:eastAsia="en-IN" w:bidi="hi-IN"/>
        </w:rPr>
      </w:pPr>
      <w:r w:rsidRPr="006746CA">
        <w:rPr>
          <w:rFonts w:asciiTheme="minorBidi" w:hAnsiTheme="minorBidi" w:cs="Mangal"/>
          <w:b/>
          <w:bCs/>
          <w:color w:val="000000" w:themeColor="text1"/>
          <w:sz w:val="28"/>
          <w:szCs w:val="28"/>
          <w:cs/>
          <w:lang w:eastAsia="en-IN" w:bidi="hi-IN"/>
        </w:rPr>
        <w:t xml:space="preserve">पीएम मोदी ने </w:t>
      </w:r>
      <w:r w:rsidR="005B0C2B">
        <w:rPr>
          <w:rFonts w:asciiTheme="minorBidi" w:hAnsiTheme="minorBidi" w:cs="Mangal"/>
          <w:b/>
          <w:bCs/>
          <w:color w:val="000000" w:themeColor="text1"/>
          <w:sz w:val="28"/>
          <w:szCs w:val="28"/>
          <w:lang w:eastAsia="en-IN" w:bidi="hi-IN"/>
        </w:rPr>
        <w:t>IMD</w:t>
      </w:r>
      <w:r w:rsidRPr="006746CA">
        <w:rPr>
          <w:rFonts w:asciiTheme="minorBidi" w:hAnsiTheme="minorBidi" w:cs="Mangal"/>
          <w:b/>
          <w:bCs/>
          <w:color w:val="000000" w:themeColor="text1"/>
          <w:sz w:val="28"/>
          <w:szCs w:val="28"/>
          <w:cs/>
          <w:lang w:eastAsia="en-IN" w:bidi="hi-IN"/>
        </w:rPr>
        <w:t xml:space="preserve"> विजन-2047 दस्तावेज का अनावरण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5628B91E" w:rsidR="0024746D" w:rsidRDefault="006746CA" w:rsidP="006746CA">
      <w:pPr>
        <w:spacing w:before="100" w:beforeAutospacing="1" w:after="100" w:afterAutospacing="1" w:line="240" w:lineRule="auto"/>
        <w:jc w:val="both"/>
        <w:rPr>
          <w:rFonts w:ascii="Mangal" w:eastAsia="Roboto" w:hAnsi="Mangal" w:cs="Mangal"/>
          <w:sz w:val="20"/>
          <w:szCs w:val="20"/>
          <w:lang w:bidi="hi-IN"/>
        </w:rPr>
      </w:pPr>
      <w:r w:rsidRPr="006746CA">
        <w:rPr>
          <w:rFonts w:ascii="Mangal" w:eastAsia="Roboto" w:hAnsi="Mangal" w:cs="Mangal"/>
          <w:sz w:val="20"/>
          <w:szCs w:val="20"/>
          <w:cs/>
          <w:lang w:bidi="hi-IN"/>
        </w:rPr>
        <w:t>प्रधानमंत्री नरेंद्र मोदी द्वारा जारी भारतीय मौसम विज्ञान विभाग (</w:t>
      </w:r>
      <w:r w:rsidR="005B0C2B">
        <w:rPr>
          <w:rFonts w:ascii="Mangal" w:eastAsia="Roboto" w:hAnsi="Mangal" w:cs="Mangal"/>
          <w:sz w:val="20"/>
          <w:szCs w:val="20"/>
          <w:lang w:bidi="hi-IN"/>
        </w:rPr>
        <w:t>IMD</w:t>
      </w:r>
      <w:r w:rsidRPr="006746CA">
        <w:rPr>
          <w:rFonts w:ascii="Mangal" w:eastAsia="Roboto" w:hAnsi="Mangal" w:cs="Mangal"/>
          <w:sz w:val="20"/>
          <w:szCs w:val="20"/>
          <w:cs/>
          <w:lang w:bidi="hi-IN"/>
        </w:rPr>
        <w:t xml:space="preserve">) के विजन </w:t>
      </w:r>
      <w:r w:rsidRPr="006746CA">
        <w:rPr>
          <w:rFonts w:ascii="Mangal" w:eastAsia="Roboto" w:hAnsi="Mangal" w:cs="Mangal"/>
          <w:sz w:val="20"/>
          <w:szCs w:val="20"/>
        </w:rPr>
        <w:t xml:space="preserve">2047 </w:t>
      </w:r>
      <w:r w:rsidRPr="006746CA">
        <w:rPr>
          <w:rFonts w:ascii="Mangal" w:eastAsia="Roboto" w:hAnsi="Mangal" w:cs="Mangal"/>
          <w:sz w:val="20"/>
          <w:szCs w:val="20"/>
          <w:cs/>
          <w:lang w:bidi="hi-IN"/>
        </w:rPr>
        <w:t>दस्तावेज के अनुसार</w:t>
      </w:r>
      <w:r w:rsidRPr="006746CA">
        <w:rPr>
          <w:rFonts w:ascii="Mangal" w:eastAsia="Roboto" w:hAnsi="Mangal" w:cs="Mangal"/>
          <w:sz w:val="20"/>
          <w:szCs w:val="20"/>
        </w:rPr>
        <w:t xml:space="preserve">, </w:t>
      </w:r>
      <w:r w:rsidRPr="006746CA">
        <w:rPr>
          <w:rFonts w:ascii="Mangal" w:eastAsia="Roboto" w:hAnsi="Mangal" w:cs="Mangal"/>
          <w:sz w:val="20"/>
          <w:szCs w:val="20"/>
          <w:cs/>
          <w:lang w:bidi="hi-IN"/>
        </w:rPr>
        <w:t xml:space="preserve">भारत का लक्ष्य </w:t>
      </w:r>
      <w:r w:rsidRPr="006746CA">
        <w:rPr>
          <w:rFonts w:ascii="Mangal" w:eastAsia="Roboto" w:hAnsi="Mangal" w:cs="Mangal"/>
          <w:sz w:val="20"/>
          <w:szCs w:val="20"/>
        </w:rPr>
        <w:t xml:space="preserve">2047 </w:t>
      </w:r>
      <w:r w:rsidRPr="006746CA">
        <w:rPr>
          <w:rFonts w:ascii="Mangal" w:eastAsia="Roboto" w:hAnsi="Mangal" w:cs="Mangal"/>
          <w:sz w:val="20"/>
          <w:szCs w:val="20"/>
          <w:cs/>
          <w:lang w:bidi="hi-IN"/>
        </w:rPr>
        <w:t xml:space="preserve">तक गांव और घरेलू स्तर पर सभी प्रकार के गंभीर मौसम का </w:t>
      </w:r>
      <w:r w:rsidRPr="006746CA">
        <w:rPr>
          <w:rFonts w:ascii="Mangal" w:eastAsia="Roboto" w:hAnsi="Mangal" w:cs="Mangal"/>
          <w:sz w:val="20"/>
          <w:szCs w:val="20"/>
        </w:rPr>
        <w:t xml:space="preserve">100 </w:t>
      </w:r>
      <w:r w:rsidRPr="006746CA">
        <w:rPr>
          <w:rFonts w:ascii="Mangal" w:eastAsia="Roboto" w:hAnsi="Mangal" w:cs="Mangal"/>
          <w:sz w:val="20"/>
          <w:szCs w:val="20"/>
          <w:cs/>
          <w:lang w:bidi="hi-IN"/>
        </w:rPr>
        <w:t xml:space="preserve">फीसदी </w:t>
      </w:r>
      <w:r w:rsidR="009854DC">
        <w:rPr>
          <w:rFonts w:ascii="Mangal" w:eastAsia="Roboto" w:hAnsi="Mangal" w:cs="Mangal" w:hint="cs"/>
          <w:sz w:val="20"/>
          <w:szCs w:val="20"/>
          <w:cs/>
          <w:lang w:bidi="hi-IN"/>
        </w:rPr>
        <w:t>अनुमान</w:t>
      </w:r>
      <w:r w:rsidRPr="006746CA">
        <w:rPr>
          <w:rFonts w:ascii="Mangal" w:eastAsia="Roboto" w:hAnsi="Mangal" w:cs="Mangal"/>
          <w:sz w:val="20"/>
          <w:szCs w:val="20"/>
          <w:cs/>
          <w:lang w:bidi="hi-IN"/>
        </w:rPr>
        <w:t xml:space="preserve"> लगाना और ऐसी घटनाओं से होने वाले जीवन के नुकसान को शून्य तक कम करना है। </w:t>
      </w:r>
      <w:r w:rsidR="005B0C2B">
        <w:rPr>
          <w:rFonts w:ascii="Mangal" w:eastAsia="Roboto" w:hAnsi="Mangal" w:cs="Mangal"/>
          <w:sz w:val="20"/>
          <w:szCs w:val="20"/>
          <w:lang w:bidi="hi-IN"/>
        </w:rPr>
        <w:t>IMD</w:t>
      </w:r>
      <w:r w:rsidR="005B0C2B" w:rsidRPr="005B0C2B">
        <w:rPr>
          <w:rFonts w:ascii="Mangal" w:eastAsia="Roboto" w:hAnsi="Mangal" w:cs="Mangal"/>
          <w:sz w:val="20"/>
          <w:szCs w:val="20"/>
          <w:cs/>
          <w:lang w:bidi="hi-IN"/>
        </w:rPr>
        <w:t xml:space="preserve"> की 150वीं वर्षगांठ की पूर्व संध्या पर जारी दस्तावेज के अनुसार</w:t>
      </w:r>
      <w:r w:rsidR="005B0C2B" w:rsidRPr="005B0C2B">
        <w:rPr>
          <w:rFonts w:ascii="Mangal" w:eastAsia="Roboto" w:hAnsi="Mangal" w:cs="Mangal"/>
          <w:sz w:val="20"/>
          <w:szCs w:val="20"/>
        </w:rPr>
        <w:t xml:space="preserve">, </w:t>
      </w:r>
      <w:r w:rsidR="005B0C2B" w:rsidRPr="005B0C2B">
        <w:rPr>
          <w:rFonts w:ascii="Mangal" w:eastAsia="Roboto" w:hAnsi="Mangal" w:cs="Mangal"/>
          <w:sz w:val="20"/>
          <w:szCs w:val="20"/>
          <w:cs/>
          <w:lang w:bidi="hi-IN"/>
        </w:rPr>
        <w:t>मौसम विभाग ने ब्लॉक और पंचायत स्तर पर सभी गंभीर मौसम की घटनाओं को कवर करते हुए तीन दिनों तक 100 प्रतिशत पूर्वानुमान सटीकता</w:t>
      </w:r>
      <w:r w:rsidR="005B0C2B" w:rsidRPr="005B0C2B">
        <w:rPr>
          <w:rFonts w:ascii="Mangal" w:eastAsia="Roboto" w:hAnsi="Mangal" w:cs="Mangal"/>
          <w:sz w:val="20"/>
          <w:szCs w:val="20"/>
        </w:rPr>
        <w:t xml:space="preserve">, </w:t>
      </w:r>
      <w:r w:rsidR="005B0C2B" w:rsidRPr="005B0C2B">
        <w:rPr>
          <w:rFonts w:ascii="Mangal" w:eastAsia="Roboto" w:hAnsi="Mangal" w:cs="Mangal"/>
          <w:sz w:val="20"/>
          <w:szCs w:val="20"/>
          <w:cs/>
          <w:lang w:bidi="hi-IN"/>
        </w:rPr>
        <w:t>पांच दिनों तक 90 प्रतिशत</w:t>
      </w:r>
      <w:r w:rsidR="005B0C2B" w:rsidRPr="005B0C2B">
        <w:rPr>
          <w:rFonts w:ascii="Mangal" w:eastAsia="Roboto" w:hAnsi="Mangal" w:cs="Mangal"/>
          <w:sz w:val="20"/>
          <w:szCs w:val="20"/>
        </w:rPr>
        <w:t xml:space="preserve">, </w:t>
      </w:r>
      <w:r w:rsidR="005B0C2B" w:rsidRPr="005B0C2B">
        <w:rPr>
          <w:rFonts w:ascii="Mangal" w:eastAsia="Roboto" w:hAnsi="Mangal" w:cs="Mangal"/>
          <w:sz w:val="20"/>
          <w:szCs w:val="20"/>
          <w:cs/>
          <w:lang w:bidi="hi-IN"/>
        </w:rPr>
        <w:t>सात दिनों तक 80 प्रतिशत और 10 दिनों तक 70 प्रतिशत सटीकता का लक्ष्य रखा है।</w:t>
      </w:r>
      <w:r w:rsidR="005B0C2B">
        <w:rPr>
          <w:rFonts w:ascii="Mangal" w:eastAsia="Roboto" w:hAnsi="Mangal" w:cs="Mangal" w:hint="cs"/>
          <w:sz w:val="20"/>
          <w:szCs w:val="20"/>
          <w:cs/>
          <w:lang w:bidi="hi-IN"/>
        </w:rPr>
        <w:t xml:space="preserve"> </w:t>
      </w:r>
    </w:p>
    <w:p w14:paraId="2C714D86" w14:textId="77777777" w:rsidR="00E05297" w:rsidRDefault="00E05297" w:rsidP="006746CA">
      <w:pPr>
        <w:spacing w:before="100" w:beforeAutospacing="1" w:after="100" w:afterAutospacing="1" w:line="240" w:lineRule="auto"/>
        <w:jc w:val="both"/>
        <w:rPr>
          <w:rFonts w:ascii="Mangal" w:eastAsia="Roboto" w:hAnsi="Mangal" w:cs="Mangal"/>
          <w:sz w:val="20"/>
          <w:szCs w:val="20"/>
          <w:lang w:bidi="hi-IN"/>
        </w:rPr>
      </w:pPr>
    </w:p>
    <w:p w14:paraId="5636F6A0" w14:textId="77777777" w:rsidR="00E05297" w:rsidRDefault="00E05297" w:rsidP="006746CA">
      <w:pPr>
        <w:spacing w:before="100" w:beforeAutospacing="1" w:after="100" w:afterAutospacing="1" w:line="240" w:lineRule="auto"/>
        <w:jc w:val="both"/>
        <w:rPr>
          <w:rFonts w:ascii="Mangal" w:eastAsia="Roboto" w:hAnsi="Mangal" w:cs="Mangal"/>
          <w:sz w:val="20"/>
          <w:szCs w:val="20"/>
          <w:lang w:bidi="hi-IN"/>
        </w:rPr>
      </w:pPr>
    </w:p>
    <w:p w14:paraId="416F76F3" w14:textId="77777777" w:rsidR="00E05297" w:rsidRDefault="00E05297" w:rsidP="006746CA">
      <w:pPr>
        <w:spacing w:before="100" w:beforeAutospacing="1" w:after="100" w:afterAutospacing="1" w:line="240" w:lineRule="auto"/>
        <w:jc w:val="both"/>
        <w:rPr>
          <w:rFonts w:cs="Arial"/>
          <w:b/>
          <w:color w:val="FFFFFF" w:themeColor="background1"/>
          <w:sz w:val="36"/>
          <w:szCs w:val="18"/>
          <w:lang w:eastAsia="en-IN"/>
        </w:rPr>
      </w:pPr>
    </w:p>
    <w:p w14:paraId="5ABA0D50" w14:textId="04A80481"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7 : </w:t>
      </w:r>
      <w:r w:rsidR="006746CA" w:rsidRPr="006746CA">
        <w:rPr>
          <w:rFonts w:ascii="Mangal" w:hAnsi="Mangal" w:cs="Mangal"/>
          <w:bCs/>
          <w:color w:val="FFFFFF" w:themeColor="background1"/>
          <w:sz w:val="36"/>
          <w:szCs w:val="36"/>
          <w:cs/>
          <w:lang w:eastAsia="en-IN" w:bidi="hi-IN"/>
        </w:rPr>
        <w:t>निधन</w:t>
      </w:r>
    </w:p>
    <w:p w14:paraId="2E9DA5A2" w14:textId="2CE6102A" w:rsidR="0024746D" w:rsidRPr="002C75C6" w:rsidRDefault="00E05297" w:rsidP="0024746D">
      <w:pPr>
        <w:spacing w:before="100" w:beforeAutospacing="1" w:after="100" w:afterAutospacing="1" w:line="240" w:lineRule="auto"/>
        <w:rPr>
          <w:b/>
          <w:sz w:val="28"/>
        </w:rPr>
      </w:pPr>
      <w:r>
        <w:rPr>
          <w:b/>
          <w:noProof/>
          <w:sz w:val="28"/>
        </w:rPr>
        <w:lastRenderedPageBreak/>
        <w:drawing>
          <wp:inline distT="0" distB="0" distL="0" distR="0" wp14:anchorId="1106EE95" wp14:editId="2B774B73">
            <wp:extent cx="6858000" cy="4572000"/>
            <wp:effectExtent l="0" t="0" r="0" b="0"/>
            <wp:docPr id="13627448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44876" name="Picture 1362744876"/>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4A1D95F9" w:rsidR="0024746D" w:rsidRPr="00372C2D" w:rsidRDefault="006746CA" w:rsidP="00292577">
      <w:pPr>
        <w:spacing w:before="100" w:beforeAutospacing="1" w:after="100" w:afterAutospacing="1" w:line="240" w:lineRule="auto"/>
        <w:jc w:val="both"/>
        <w:rPr>
          <w:rFonts w:ascii="Mangal" w:hAnsi="Mangal" w:cs="Mangal"/>
          <w:b/>
          <w:sz w:val="28"/>
          <w:szCs w:val="28"/>
          <w:lang w:eastAsia="en-IN" w:bidi="hi-IN"/>
        </w:rPr>
      </w:pPr>
      <w:r w:rsidRPr="006746CA">
        <w:rPr>
          <w:rFonts w:asciiTheme="minorBidi" w:hAnsiTheme="minorBidi" w:cs="Mangal"/>
          <w:b/>
          <w:bCs/>
          <w:color w:val="000000" w:themeColor="text1"/>
          <w:sz w:val="28"/>
          <w:szCs w:val="28"/>
          <w:cs/>
          <w:lang w:eastAsia="en-IN" w:bidi="hi-IN"/>
        </w:rPr>
        <w:t>प्रख्यात कलाकार रामदास कामथ शेवगूर का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006CB2F3" w:rsidR="0024746D" w:rsidRDefault="005B0C2B" w:rsidP="00292577">
      <w:pPr>
        <w:spacing w:before="100" w:beforeAutospacing="1" w:after="100" w:afterAutospacing="1" w:line="240" w:lineRule="auto"/>
        <w:jc w:val="both"/>
        <w:rPr>
          <w:rFonts w:ascii="Mangal" w:hAnsi="Mangal" w:cs="Mangal"/>
          <w:sz w:val="20"/>
          <w:szCs w:val="20"/>
          <w:lang w:bidi="hi-IN"/>
        </w:rPr>
      </w:pPr>
      <w:r w:rsidRPr="005B0C2B">
        <w:rPr>
          <w:rFonts w:ascii="Mangal" w:hAnsi="Mangal" w:cs="Mangal"/>
          <w:sz w:val="20"/>
          <w:szCs w:val="20"/>
          <w:cs/>
          <w:lang w:bidi="hi-IN"/>
        </w:rPr>
        <w:t xml:space="preserve">प्रसिद्ध </w:t>
      </w:r>
      <w:r w:rsidR="006746CA" w:rsidRPr="006746CA">
        <w:rPr>
          <w:rFonts w:ascii="Mangal" w:hAnsi="Mangal" w:cs="Mangal"/>
          <w:sz w:val="20"/>
          <w:szCs w:val="20"/>
          <w:cs/>
          <w:lang w:bidi="hi-IN"/>
        </w:rPr>
        <w:t xml:space="preserve">शेवगूर फाइन आर्ट्स के प्रख्यात कलाकार रामदास कामथ शेवगूर का उम्र से संबंधित बीमारी के कारण मणिपाल में निधन हो गया। वह </w:t>
      </w:r>
      <w:r w:rsidR="006746CA" w:rsidRPr="006746CA">
        <w:rPr>
          <w:rFonts w:ascii="Mangal" w:hAnsi="Mangal" w:cs="Mangal"/>
          <w:sz w:val="20"/>
          <w:szCs w:val="20"/>
        </w:rPr>
        <w:t xml:space="preserve">78 </w:t>
      </w:r>
      <w:r w:rsidR="006746CA" w:rsidRPr="006746CA">
        <w:rPr>
          <w:rFonts w:ascii="Mangal" w:hAnsi="Mangal" w:cs="Mangal"/>
          <w:sz w:val="20"/>
          <w:szCs w:val="20"/>
          <w:cs/>
          <w:lang w:bidi="hi-IN"/>
        </w:rPr>
        <w:t>वर्ष के थे। मंगलुरु में कलाकारों के शानदार शेवगूर परिवार से आने वाले</w:t>
      </w:r>
      <w:r w:rsidR="006746CA" w:rsidRPr="006746CA">
        <w:rPr>
          <w:rFonts w:ascii="Mangal" w:hAnsi="Mangal" w:cs="Mangal"/>
          <w:sz w:val="20"/>
          <w:szCs w:val="20"/>
        </w:rPr>
        <w:t xml:space="preserve">, </w:t>
      </w:r>
      <w:r w:rsidR="006746CA" w:rsidRPr="006746CA">
        <w:rPr>
          <w:rFonts w:ascii="Mangal" w:hAnsi="Mangal" w:cs="Mangal"/>
          <w:sz w:val="20"/>
          <w:szCs w:val="20"/>
          <w:cs/>
          <w:lang w:bidi="hi-IN"/>
        </w:rPr>
        <w:t>रामदास कामथ शेवगूर क्षेत्र के अग्रणी ग्राफिक डिजाइनरों और चित्र कलाकारों में से एक</w:t>
      </w:r>
      <w:r w:rsidR="006746CA" w:rsidRPr="006746CA">
        <w:rPr>
          <w:rFonts w:ascii="Mangal" w:hAnsi="Mangal" w:cs="Mangal"/>
          <w:sz w:val="20"/>
          <w:szCs w:val="20"/>
        </w:rPr>
        <w:t xml:space="preserve">, </w:t>
      </w:r>
      <w:r w:rsidR="006746CA" w:rsidRPr="006746CA">
        <w:rPr>
          <w:rFonts w:ascii="Mangal" w:hAnsi="Mangal" w:cs="Mangal"/>
          <w:sz w:val="20"/>
          <w:szCs w:val="20"/>
          <w:cs/>
          <w:lang w:bidi="hi-IN"/>
        </w:rPr>
        <w:t>एल</w:t>
      </w:r>
      <w:r>
        <w:rPr>
          <w:rFonts w:ascii="Mangal" w:hAnsi="Mangal" w:cs="Mangal" w:hint="cs"/>
          <w:sz w:val="20"/>
          <w:szCs w:val="20"/>
          <w:cs/>
          <w:lang w:bidi="hi-IN"/>
        </w:rPr>
        <w:t>.</w:t>
      </w:r>
      <w:r w:rsidR="006746CA" w:rsidRPr="006746CA">
        <w:rPr>
          <w:rFonts w:ascii="Mangal" w:hAnsi="Mangal" w:cs="Mangal"/>
          <w:sz w:val="20"/>
          <w:szCs w:val="20"/>
          <w:cs/>
          <w:lang w:bidi="hi-IN"/>
        </w:rPr>
        <w:t>के</w:t>
      </w:r>
      <w:r>
        <w:rPr>
          <w:rFonts w:ascii="Mangal" w:hAnsi="Mangal" w:cs="Mangal" w:hint="cs"/>
          <w:sz w:val="20"/>
          <w:szCs w:val="20"/>
          <w:cs/>
          <w:lang w:bidi="hi-IN"/>
        </w:rPr>
        <w:t>.</w:t>
      </w:r>
      <w:r w:rsidR="006746CA" w:rsidRPr="006746CA">
        <w:rPr>
          <w:rFonts w:ascii="Mangal" w:hAnsi="Mangal" w:cs="Mangal"/>
          <w:sz w:val="20"/>
          <w:szCs w:val="20"/>
          <w:cs/>
          <w:lang w:bidi="hi-IN"/>
        </w:rPr>
        <w:t xml:space="preserve"> शेवगूर के पुत्र थे। रामदास शेवगूर को चित्रांकन में उनकी महारत के लिए व्यापक रूप से प्रशंसित किया गया था</w:t>
      </w:r>
      <w:r w:rsidR="006746CA" w:rsidRPr="006746CA">
        <w:rPr>
          <w:rFonts w:ascii="Mangal" w:hAnsi="Mangal" w:cs="Mangal"/>
          <w:sz w:val="20"/>
          <w:szCs w:val="20"/>
        </w:rPr>
        <w:t xml:space="preserve">, </w:t>
      </w:r>
      <w:r w:rsidR="006746CA" w:rsidRPr="006746CA">
        <w:rPr>
          <w:rFonts w:ascii="Mangal" w:hAnsi="Mangal" w:cs="Mangal"/>
          <w:sz w:val="20"/>
          <w:szCs w:val="20"/>
          <w:cs/>
          <w:lang w:bidi="hi-IN"/>
        </w:rPr>
        <w:t>विशेष रूप से तेल चित्रकला में। उनके सजीव चित्र तटीय जिले में कई शैक्षणिक संस्थानों और अन्य प्रतिष्ठानों की दीवारों को सुशोभित करते हैं। विशेष रूप से</w:t>
      </w:r>
      <w:r w:rsidR="006746CA" w:rsidRPr="006746CA">
        <w:rPr>
          <w:rFonts w:ascii="Mangal" w:hAnsi="Mangal" w:cs="Mangal"/>
          <w:sz w:val="20"/>
          <w:szCs w:val="20"/>
        </w:rPr>
        <w:t xml:space="preserve">, </w:t>
      </w:r>
      <w:r w:rsidR="006746CA" w:rsidRPr="006746CA">
        <w:rPr>
          <w:rFonts w:ascii="Mangal" w:hAnsi="Mangal" w:cs="Mangal"/>
          <w:sz w:val="20"/>
          <w:szCs w:val="20"/>
          <w:cs/>
          <w:lang w:bidi="hi-IN"/>
        </w:rPr>
        <w:t>विश्व कोंकणी केंद्र में हॉल ऑफ फेम में कई चित्र उनके द्वारा बनाए गए थे।</w:t>
      </w:r>
      <w:r>
        <w:rPr>
          <w:rFonts w:ascii="Mangal" w:hAnsi="Mangal" w:cs="Mangal" w:hint="cs"/>
          <w:sz w:val="20"/>
          <w:szCs w:val="20"/>
          <w:cs/>
          <w:lang w:bidi="hi-IN"/>
        </w:rPr>
        <w:t xml:space="preserve"> </w:t>
      </w:r>
    </w:p>
    <w:p w14:paraId="0015718F" w14:textId="77777777" w:rsidR="00E05297" w:rsidRDefault="00E05297" w:rsidP="00292577">
      <w:pPr>
        <w:spacing w:before="100" w:beforeAutospacing="1" w:after="100" w:afterAutospacing="1" w:line="240" w:lineRule="auto"/>
        <w:jc w:val="both"/>
        <w:rPr>
          <w:rFonts w:ascii="Mangal" w:hAnsi="Mangal" w:cs="Mangal"/>
          <w:sz w:val="20"/>
          <w:szCs w:val="20"/>
          <w:lang w:bidi="hi-IN"/>
        </w:rPr>
      </w:pPr>
    </w:p>
    <w:p w14:paraId="3A756B3D" w14:textId="77777777" w:rsidR="00E05297" w:rsidRPr="006B3633" w:rsidRDefault="00E05297" w:rsidP="00292577">
      <w:pPr>
        <w:spacing w:before="100" w:beforeAutospacing="1" w:after="100" w:afterAutospacing="1" w:line="240" w:lineRule="auto"/>
        <w:jc w:val="both"/>
        <w:rPr>
          <w:rFonts w:ascii="Mangal" w:hAnsi="Mangal" w:cs="Mangal"/>
          <w:sz w:val="20"/>
          <w:szCs w:val="20"/>
        </w:rPr>
      </w:pPr>
    </w:p>
    <w:p w14:paraId="03855DFE" w14:textId="26B3AACF"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8 : </w:t>
      </w:r>
      <w:r w:rsidR="006746CA" w:rsidRPr="006746CA">
        <w:rPr>
          <w:rFonts w:ascii="Mangal" w:hAnsi="Mangal" w:cs="Mangal"/>
          <w:bCs/>
          <w:color w:val="FFFFFF" w:themeColor="background1"/>
          <w:sz w:val="36"/>
          <w:szCs w:val="36"/>
          <w:cs/>
          <w:lang w:eastAsia="en-IN" w:bidi="hi-IN"/>
        </w:rPr>
        <w:t>रैंक और रिपोर्ट</w:t>
      </w:r>
    </w:p>
    <w:p w14:paraId="2E73942B" w14:textId="12087C4B" w:rsidR="0024746D" w:rsidRPr="002C75C6" w:rsidRDefault="00E05297" w:rsidP="0024746D">
      <w:pPr>
        <w:spacing w:before="100" w:beforeAutospacing="1" w:after="100" w:afterAutospacing="1" w:line="240" w:lineRule="auto"/>
        <w:rPr>
          <w:b/>
          <w:sz w:val="28"/>
        </w:rPr>
      </w:pPr>
      <w:r>
        <w:rPr>
          <w:b/>
          <w:noProof/>
          <w:sz w:val="28"/>
        </w:rPr>
        <w:lastRenderedPageBreak/>
        <w:drawing>
          <wp:inline distT="0" distB="0" distL="0" distR="0" wp14:anchorId="6A94FA3F" wp14:editId="5C2B5C85">
            <wp:extent cx="6858000" cy="4572000"/>
            <wp:effectExtent l="0" t="0" r="0" b="0"/>
            <wp:docPr id="3126484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48440" name="Picture 312648440"/>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4320DB7B" w:rsidR="0024746D" w:rsidRPr="00372C2D" w:rsidRDefault="006746CA" w:rsidP="00292577">
      <w:pPr>
        <w:spacing w:before="100" w:beforeAutospacing="1" w:after="100" w:afterAutospacing="1" w:line="240" w:lineRule="auto"/>
        <w:jc w:val="both"/>
        <w:rPr>
          <w:rFonts w:ascii="Mangal" w:hAnsi="Mangal" w:cs="Mangal"/>
          <w:b/>
          <w:sz w:val="28"/>
          <w:szCs w:val="28"/>
          <w:lang w:eastAsia="en-IN" w:bidi="hi-IN"/>
        </w:rPr>
      </w:pPr>
      <w:r w:rsidRPr="006746CA">
        <w:rPr>
          <w:rFonts w:asciiTheme="minorBidi" w:hAnsiTheme="minorBidi" w:cs="Mangal"/>
          <w:b/>
          <w:bCs/>
          <w:color w:val="000000" w:themeColor="text1"/>
          <w:sz w:val="28"/>
          <w:szCs w:val="28"/>
          <w:cs/>
          <w:lang w:eastAsia="en-IN" w:bidi="hi-IN"/>
        </w:rPr>
        <w:t xml:space="preserve">वित्त वर्ष 25 में भारत की </w:t>
      </w:r>
      <w:r w:rsidR="005B0C2B">
        <w:rPr>
          <w:rFonts w:asciiTheme="minorBidi" w:hAnsiTheme="minorBidi" w:cs="Mangal" w:hint="cs"/>
          <w:b/>
          <w:bCs/>
          <w:color w:val="000000" w:themeColor="text1"/>
          <w:sz w:val="28"/>
          <w:szCs w:val="28"/>
          <w:lang w:eastAsia="en-IN" w:bidi="hi-IN"/>
        </w:rPr>
        <w:t>GDP</w:t>
      </w:r>
      <w:r w:rsidRPr="006746CA">
        <w:rPr>
          <w:rFonts w:asciiTheme="minorBidi" w:hAnsiTheme="minorBidi" w:cs="Mangal"/>
          <w:b/>
          <w:bCs/>
          <w:color w:val="000000" w:themeColor="text1"/>
          <w:sz w:val="28"/>
          <w:szCs w:val="28"/>
          <w:cs/>
          <w:lang w:eastAsia="en-IN" w:bidi="hi-IN"/>
        </w:rPr>
        <w:t xml:space="preserve"> वृद्धि 6.7% तक पहुंचने का अनुमान: क्रिसिल</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19428DF5" w:rsidR="0024746D" w:rsidRDefault="006746CA" w:rsidP="006746CA">
      <w:pPr>
        <w:spacing w:before="100" w:beforeAutospacing="1" w:after="100" w:afterAutospacing="1" w:line="240" w:lineRule="auto"/>
        <w:jc w:val="both"/>
        <w:rPr>
          <w:rFonts w:ascii="Mangal" w:eastAsia="Roboto" w:hAnsi="Mangal" w:cs="Mangal"/>
          <w:sz w:val="20"/>
          <w:szCs w:val="20"/>
          <w:lang w:bidi="hi-IN"/>
        </w:rPr>
      </w:pPr>
      <w:r w:rsidRPr="006746CA">
        <w:rPr>
          <w:rFonts w:ascii="Mangal" w:eastAsia="Roboto" w:hAnsi="Mangal" w:cs="Mangal"/>
          <w:sz w:val="20"/>
          <w:szCs w:val="20"/>
          <w:cs/>
          <w:lang w:bidi="hi-IN"/>
        </w:rPr>
        <w:t>क्रिसिल इंटेलिजेंस की रिपोर्ट के अनुसार</w:t>
      </w:r>
      <w:r w:rsidRPr="006746CA">
        <w:rPr>
          <w:rFonts w:ascii="Mangal" w:eastAsia="Roboto" w:hAnsi="Mangal" w:cs="Mangal"/>
          <w:sz w:val="20"/>
          <w:szCs w:val="20"/>
        </w:rPr>
        <w:t xml:space="preserve">, </w:t>
      </w:r>
      <w:r w:rsidRPr="006746CA">
        <w:rPr>
          <w:rFonts w:ascii="Mangal" w:eastAsia="Roboto" w:hAnsi="Mangal" w:cs="Mangal"/>
          <w:sz w:val="20"/>
          <w:szCs w:val="20"/>
          <w:cs/>
          <w:lang w:bidi="hi-IN"/>
        </w:rPr>
        <w:t>अगले वित्त वर्ष (</w:t>
      </w:r>
      <w:r w:rsidRPr="006746CA">
        <w:rPr>
          <w:rFonts w:ascii="Mangal" w:eastAsia="Roboto" w:hAnsi="Mangal" w:cs="Mangal"/>
          <w:sz w:val="20"/>
          <w:szCs w:val="20"/>
        </w:rPr>
        <w:t xml:space="preserve">FY25) </w:t>
      </w:r>
      <w:r w:rsidRPr="006746CA">
        <w:rPr>
          <w:rFonts w:ascii="Mangal" w:eastAsia="Roboto" w:hAnsi="Mangal" w:cs="Mangal"/>
          <w:sz w:val="20"/>
          <w:szCs w:val="20"/>
          <w:cs/>
          <w:lang w:bidi="hi-IN"/>
        </w:rPr>
        <w:t>में भारत के सकल घरेलू उत्पाद (</w:t>
      </w:r>
      <w:r w:rsidRPr="006746CA">
        <w:rPr>
          <w:rFonts w:ascii="Mangal" w:eastAsia="Roboto" w:hAnsi="Mangal" w:cs="Mangal"/>
          <w:sz w:val="20"/>
          <w:szCs w:val="20"/>
        </w:rPr>
        <w:t xml:space="preserve">GDP) </w:t>
      </w:r>
      <w:r w:rsidRPr="006746CA">
        <w:rPr>
          <w:rFonts w:ascii="Mangal" w:eastAsia="Roboto" w:hAnsi="Mangal" w:cs="Mangal"/>
          <w:sz w:val="20"/>
          <w:szCs w:val="20"/>
          <w:cs/>
          <w:lang w:bidi="hi-IN"/>
        </w:rPr>
        <w:t xml:space="preserve">की वृद्धि </w:t>
      </w:r>
      <w:r w:rsidRPr="006746CA">
        <w:rPr>
          <w:rFonts w:ascii="Mangal" w:eastAsia="Roboto" w:hAnsi="Mangal" w:cs="Mangal"/>
          <w:sz w:val="20"/>
          <w:szCs w:val="20"/>
        </w:rPr>
        <w:t xml:space="preserve">6.7% </w:t>
      </w:r>
      <w:r w:rsidRPr="006746CA">
        <w:rPr>
          <w:rFonts w:ascii="Mangal" w:eastAsia="Roboto" w:hAnsi="Mangal" w:cs="Mangal"/>
          <w:sz w:val="20"/>
          <w:szCs w:val="20"/>
          <w:cs/>
          <w:lang w:bidi="hi-IN"/>
        </w:rPr>
        <w:t>तक बढ़ने का अनुमान है। रिपोर्ट में कहा गया है कि खाद्य मुद्रास्फीति में लगातार गिरावट और स्थिर गैर-खाद्य मुद्रास्फीति आने वाले महीनों में भारतीय रिजर्व बैंक (</w:t>
      </w:r>
      <w:r w:rsidR="005B0C2B">
        <w:rPr>
          <w:rFonts w:ascii="Mangal" w:eastAsia="Roboto" w:hAnsi="Mangal" w:cs="Mangal" w:hint="cs"/>
          <w:sz w:val="20"/>
          <w:szCs w:val="20"/>
          <w:lang w:bidi="hi-IN"/>
        </w:rPr>
        <w:t>RBI</w:t>
      </w:r>
      <w:r w:rsidRPr="006746CA">
        <w:rPr>
          <w:rFonts w:ascii="Mangal" w:eastAsia="Roboto" w:hAnsi="Mangal" w:cs="Mangal"/>
          <w:sz w:val="20"/>
          <w:szCs w:val="20"/>
          <w:cs/>
          <w:lang w:bidi="hi-IN"/>
        </w:rPr>
        <w:t xml:space="preserve">) द्वारा दरों में कटौती की गुंजाइश बना सकती है। हेडलाइन मुद्रास्फीति </w:t>
      </w:r>
      <w:r w:rsidR="005B0C2B" w:rsidRPr="005B0C2B">
        <w:rPr>
          <w:rFonts w:ascii="Mangal" w:eastAsia="Roboto" w:hAnsi="Mangal" w:cs="Mangal"/>
          <w:sz w:val="20"/>
          <w:szCs w:val="20"/>
          <w:lang w:bidi="hi-IN"/>
        </w:rPr>
        <w:t xml:space="preserve">RBI </w:t>
      </w:r>
      <w:r w:rsidRPr="006746CA">
        <w:rPr>
          <w:rFonts w:ascii="Mangal" w:eastAsia="Roboto" w:hAnsi="Mangal" w:cs="Mangal"/>
          <w:sz w:val="20"/>
          <w:szCs w:val="20"/>
          <w:cs/>
          <w:lang w:bidi="hi-IN"/>
        </w:rPr>
        <w:t xml:space="preserve">के </w:t>
      </w:r>
      <w:r w:rsidRPr="006746CA">
        <w:rPr>
          <w:rFonts w:ascii="Mangal" w:eastAsia="Roboto" w:hAnsi="Mangal" w:cs="Mangal"/>
          <w:sz w:val="20"/>
          <w:szCs w:val="20"/>
        </w:rPr>
        <w:t xml:space="preserve">4% </w:t>
      </w:r>
      <w:r w:rsidRPr="006746CA">
        <w:rPr>
          <w:rFonts w:ascii="Mangal" w:eastAsia="Roboto" w:hAnsi="Mangal" w:cs="Mangal"/>
          <w:sz w:val="20"/>
          <w:szCs w:val="20"/>
          <w:cs/>
          <w:lang w:bidi="hi-IN"/>
        </w:rPr>
        <w:t>लक्ष्य की ओर लगातार बढ़ रही है</w:t>
      </w:r>
      <w:r w:rsidRPr="006746CA">
        <w:rPr>
          <w:rFonts w:ascii="Mangal" w:eastAsia="Roboto" w:hAnsi="Mangal" w:cs="Mangal"/>
          <w:sz w:val="20"/>
          <w:szCs w:val="20"/>
        </w:rPr>
        <w:t xml:space="preserve">, </w:t>
      </w:r>
      <w:r w:rsidRPr="006746CA">
        <w:rPr>
          <w:rFonts w:ascii="Mangal" w:eastAsia="Roboto" w:hAnsi="Mangal" w:cs="Mangal"/>
          <w:sz w:val="20"/>
          <w:szCs w:val="20"/>
          <w:cs/>
          <w:lang w:bidi="hi-IN"/>
        </w:rPr>
        <w:t>क्योंकि खाद्य मुद्रास्फीति लगातार दूसरे महीने कम हो गई है और गैर-खाद्य मुद्रास्फीति स्थिर बनी हुई है। उपभोक्ता मूल्य सूचकांक (</w:t>
      </w:r>
      <w:r w:rsidR="005B0C2B">
        <w:rPr>
          <w:rFonts w:ascii="Mangal" w:eastAsia="Roboto" w:hAnsi="Mangal" w:cs="Mangal" w:hint="cs"/>
          <w:sz w:val="20"/>
          <w:szCs w:val="20"/>
          <w:lang w:bidi="hi-IN"/>
        </w:rPr>
        <w:t>CPI</w:t>
      </w:r>
      <w:r w:rsidRPr="006746CA">
        <w:rPr>
          <w:rFonts w:ascii="Mangal" w:eastAsia="Roboto" w:hAnsi="Mangal" w:cs="Mangal"/>
          <w:sz w:val="20"/>
          <w:szCs w:val="20"/>
          <w:cs/>
          <w:lang w:bidi="hi-IN"/>
        </w:rPr>
        <w:t xml:space="preserve">) मुद्रास्फीति दिसंबर में घटकर </w:t>
      </w:r>
      <w:r w:rsidRPr="006746CA">
        <w:rPr>
          <w:rFonts w:ascii="Mangal" w:eastAsia="Roboto" w:hAnsi="Mangal" w:cs="Mangal"/>
          <w:sz w:val="20"/>
          <w:szCs w:val="20"/>
        </w:rPr>
        <w:t xml:space="preserve">5.2% </w:t>
      </w:r>
      <w:r w:rsidRPr="006746CA">
        <w:rPr>
          <w:rFonts w:ascii="Mangal" w:eastAsia="Roboto" w:hAnsi="Mangal" w:cs="Mangal"/>
          <w:sz w:val="20"/>
          <w:szCs w:val="20"/>
          <w:cs/>
          <w:lang w:bidi="hi-IN"/>
        </w:rPr>
        <w:t>हो गई</w:t>
      </w:r>
      <w:r w:rsidRPr="006746CA">
        <w:rPr>
          <w:rFonts w:ascii="Mangal" w:eastAsia="Roboto" w:hAnsi="Mangal" w:cs="Mangal"/>
          <w:sz w:val="20"/>
          <w:szCs w:val="20"/>
        </w:rPr>
        <w:t xml:space="preserve">, </w:t>
      </w:r>
      <w:r w:rsidRPr="006746CA">
        <w:rPr>
          <w:rFonts w:ascii="Mangal" w:eastAsia="Roboto" w:hAnsi="Mangal" w:cs="Mangal"/>
          <w:sz w:val="20"/>
          <w:szCs w:val="20"/>
          <w:cs/>
          <w:lang w:bidi="hi-IN"/>
        </w:rPr>
        <w:t xml:space="preserve">जो नवंबर में </w:t>
      </w:r>
      <w:r w:rsidRPr="006746CA">
        <w:rPr>
          <w:rFonts w:ascii="Mangal" w:eastAsia="Roboto" w:hAnsi="Mangal" w:cs="Mangal"/>
          <w:sz w:val="20"/>
          <w:szCs w:val="20"/>
        </w:rPr>
        <w:t xml:space="preserve">5.5% </w:t>
      </w:r>
      <w:r w:rsidRPr="006746CA">
        <w:rPr>
          <w:rFonts w:ascii="Mangal" w:eastAsia="Roboto" w:hAnsi="Mangal" w:cs="Mangal"/>
          <w:sz w:val="20"/>
          <w:szCs w:val="20"/>
          <w:cs/>
          <w:lang w:bidi="hi-IN"/>
        </w:rPr>
        <w:t>थी।</w:t>
      </w:r>
      <w:r w:rsidR="005B0C2B">
        <w:rPr>
          <w:rFonts w:ascii="Mangal" w:eastAsia="Roboto" w:hAnsi="Mangal" w:cs="Mangal" w:hint="cs"/>
          <w:sz w:val="20"/>
          <w:szCs w:val="20"/>
          <w:cs/>
          <w:lang w:bidi="hi-IN"/>
        </w:rPr>
        <w:t xml:space="preserve"> </w:t>
      </w:r>
    </w:p>
    <w:p w14:paraId="209D9E4C" w14:textId="77777777" w:rsidR="00E05297" w:rsidRDefault="00E05297" w:rsidP="006746CA">
      <w:pPr>
        <w:spacing w:before="100" w:beforeAutospacing="1" w:after="100" w:afterAutospacing="1" w:line="240" w:lineRule="auto"/>
        <w:jc w:val="both"/>
        <w:rPr>
          <w:rFonts w:ascii="Mangal" w:eastAsia="Roboto" w:hAnsi="Mangal" w:cs="Mangal"/>
          <w:sz w:val="20"/>
          <w:szCs w:val="20"/>
          <w:lang w:bidi="hi-IN"/>
        </w:rPr>
      </w:pPr>
    </w:p>
    <w:p w14:paraId="619BC6EC" w14:textId="77777777" w:rsidR="00E05297" w:rsidRDefault="00E05297" w:rsidP="006746CA">
      <w:pPr>
        <w:spacing w:before="100" w:beforeAutospacing="1" w:after="100" w:afterAutospacing="1" w:line="240" w:lineRule="auto"/>
        <w:jc w:val="both"/>
        <w:rPr>
          <w:rFonts w:ascii="Mangal" w:eastAsia="Roboto" w:hAnsi="Mangal" w:cs="Mangal"/>
          <w:sz w:val="20"/>
          <w:szCs w:val="20"/>
          <w:lang w:bidi="hi-IN"/>
        </w:rPr>
      </w:pPr>
    </w:p>
    <w:p w14:paraId="03783CA1" w14:textId="77777777" w:rsidR="00E05297" w:rsidRDefault="00E05297" w:rsidP="006746CA">
      <w:pPr>
        <w:spacing w:before="100" w:beforeAutospacing="1" w:after="100" w:afterAutospacing="1" w:line="240" w:lineRule="auto"/>
        <w:jc w:val="both"/>
        <w:rPr>
          <w:rFonts w:cs="Arial"/>
          <w:b/>
          <w:color w:val="FFFFFF" w:themeColor="background1"/>
          <w:sz w:val="36"/>
          <w:szCs w:val="18"/>
          <w:lang w:eastAsia="en-IN"/>
        </w:rPr>
      </w:pPr>
    </w:p>
    <w:p w14:paraId="23BE227F" w14:textId="47810FCF"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9 : </w:t>
      </w:r>
      <w:r w:rsidR="006746CA" w:rsidRPr="006746CA">
        <w:rPr>
          <w:rFonts w:ascii="Mangal" w:hAnsi="Mangal" w:cs="Mangal"/>
          <w:bCs/>
          <w:color w:val="FFFFFF" w:themeColor="background1"/>
          <w:sz w:val="36"/>
          <w:szCs w:val="36"/>
          <w:cs/>
          <w:lang w:eastAsia="en-IN" w:bidi="hi-IN"/>
        </w:rPr>
        <w:t>विज्ञान और प्रौद्योगिकी</w:t>
      </w:r>
    </w:p>
    <w:p w14:paraId="503E1649" w14:textId="5C74083B" w:rsidR="0024746D" w:rsidRPr="002C75C6" w:rsidRDefault="00E05297" w:rsidP="0024746D">
      <w:pPr>
        <w:spacing w:before="100" w:beforeAutospacing="1" w:after="100" w:afterAutospacing="1" w:line="240" w:lineRule="auto"/>
        <w:rPr>
          <w:b/>
          <w:sz w:val="28"/>
        </w:rPr>
      </w:pPr>
      <w:r>
        <w:rPr>
          <w:b/>
          <w:noProof/>
          <w:sz w:val="28"/>
        </w:rPr>
        <w:lastRenderedPageBreak/>
        <w:drawing>
          <wp:inline distT="0" distB="0" distL="0" distR="0" wp14:anchorId="6A6CAB1A" wp14:editId="6FAF7A39">
            <wp:extent cx="6858000" cy="4572000"/>
            <wp:effectExtent l="0" t="0" r="0" b="0"/>
            <wp:docPr id="1979814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1422" name="Picture 197981422"/>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0D0FE19E" w:rsidR="0024746D" w:rsidRPr="00372C2D" w:rsidRDefault="006746CA" w:rsidP="00292577">
      <w:pPr>
        <w:spacing w:before="100" w:beforeAutospacing="1" w:after="100" w:afterAutospacing="1" w:line="240" w:lineRule="auto"/>
        <w:jc w:val="both"/>
        <w:rPr>
          <w:rFonts w:ascii="Mangal" w:hAnsi="Mangal" w:cs="Mangal"/>
          <w:b/>
          <w:sz w:val="28"/>
          <w:szCs w:val="28"/>
          <w:lang w:eastAsia="en-IN" w:bidi="hi-IN"/>
        </w:rPr>
      </w:pPr>
      <w:r w:rsidRPr="006746CA">
        <w:rPr>
          <w:rFonts w:asciiTheme="minorBidi" w:hAnsiTheme="minorBidi" w:cs="Mangal"/>
          <w:b/>
          <w:bCs/>
          <w:color w:val="000000" w:themeColor="text1"/>
          <w:sz w:val="28"/>
          <w:szCs w:val="28"/>
          <w:cs/>
          <w:lang w:eastAsia="en-IN" w:bidi="hi-IN"/>
        </w:rPr>
        <w:t xml:space="preserve">पृथ्वी और अंतरिक्ष निगरानी के लिए </w:t>
      </w:r>
      <w:r w:rsidR="005B0C2B" w:rsidRPr="005B0C2B">
        <w:rPr>
          <w:rFonts w:asciiTheme="minorBidi" w:hAnsiTheme="minorBidi" w:cs="Mangal"/>
          <w:b/>
          <w:bCs/>
          <w:color w:val="000000" w:themeColor="text1"/>
          <w:sz w:val="28"/>
          <w:szCs w:val="28"/>
          <w:cs/>
          <w:lang w:eastAsia="en-IN" w:bidi="hi-IN"/>
        </w:rPr>
        <w:t xml:space="preserve">पिक्सल और दिगंतारा </w:t>
      </w:r>
      <w:r w:rsidRPr="006746CA">
        <w:rPr>
          <w:rFonts w:asciiTheme="minorBidi" w:hAnsiTheme="minorBidi" w:cs="Mangal"/>
          <w:b/>
          <w:bCs/>
          <w:color w:val="000000" w:themeColor="text1"/>
          <w:sz w:val="28"/>
          <w:szCs w:val="28"/>
          <w:cs/>
          <w:lang w:eastAsia="en-IN" w:bidi="hi-IN"/>
        </w:rPr>
        <w:t>ने उपग्रहों का प्रक्षेपण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77840DEA" w:rsidR="0024746D" w:rsidRDefault="006746CA" w:rsidP="00292577">
      <w:pPr>
        <w:spacing w:before="100" w:beforeAutospacing="1" w:after="100" w:afterAutospacing="1" w:line="240" w:lineRule="auto"/>
        <w:jc w:val="both"/>
        <w:rPr>
          <w:rFonts w:ascii="Mangal" w:hAnsi="Mangal" w:cs="Mangal"/>
          <w:sz w:val="20"/>
          <w:szCs w:val="20"/>
          <w:lang w:bidi="hi-IN"/>
        </w:rPr>
      </w:pPr>
      <w:r w:rsidRPr="006746CA">
        <w:rPr>
          <w:rFonts w:ascii="Mangal" w:hAnsi="Mangal" w:cs="Mangal"/>
          <w:sz w:val="20"/>
          <w:szCs w:val="20"/>
          <w:cs/>
          <w:lang w:bidi="hi-IN"/>
        </w:rPr>
        <w:t>दो भारतीय अंतरिक्ष स्टार्ट-अप</w:t>
      </w:r>
      <w:r w:rsidRPr="006746CA">
        <w:rPr>
          <w:rFonts w:ascii="Mangal" w:hAnsi="Mangal" w:cs="Mangal"/>
          <w:sz w:val="20"/>
          <w:szCs w:val="20"/>
        </w:rPr>
        <w:t xml:space="preserve">, </w:t>
      </w:r>
      <w:r w:rsidR="005B0C2B" w:rsidRPr="005B0C2B">
        <w:rPr>
          <w:rFonts w:ascii="Mangal" w:hAnsi="Mangal" w:cs="Mangal"/>
          <w:sz w:val="20"/>
          <w:szCs w:val="20"/>
          <w:cs/>
          <w:lang w:bidi="hi-IN"/>
        </w:rPr>
        <w:t xml:space="preserve">पिक्सल और दिगंतारा </w:t>
      </w:r>
      <w:r w:rsidRPr="006746CA">
        <w:rPr>
          <w:rFonts w:ascii="Mangal" w:hAnsi="Mangal" w:cs="Mangal"/>
          <w:sz w:val="20"/>
          <w:szCs w:val="20"/>
          <w:cs/>
          <w:lang w:bidi="hi-IN"/>
        </w:rPr>
        <w:t>ने स्पेसएक्स रॉकेट पर सवार अपने उपग्रहों के सफल प्रक्षेपण के साथ देश के निजी अंतरिक्ष क्षेत्र में एक नया अध्याय चिह्नित किया। इन अग्रणी मिशनों का उद्देश्य पृथ्वी अवलोकन और अंतरिक्ष वस्तु ट्रैकिंग को बढ़ाना</w:t>
      </w:r>
      <w:r w:rsidRPr="006746CA">
        <w:rPr>
          <w:rFonts w:ascii="Mangal" w:hAnsi="Mangal" w:cs="Mangal"/>
          <w:sz w:val="20"/>
          <w:szCs w:val="20"/>
        </w:rPr>
        <w:t xml:space="preserve">, </w:t>
      </w:r>
      <w:r w:rsidRPr="006746CA">
        <w:rPr>
          <w:rFonts w:ascii="Mangal" w:hAnsi="Mangal" w:cs="Mangal"/>
          <w:sz w:val="20"/>
          <w:szCs w:val="20"/>
          <w:cs/>
          <w:lang w:bidi="hi-IN"/>
        </w:rPr>
        <w:t>कृषि</w:t>
      </w:r>
      <w:r w:rsidRPr="006746CA">
        <w:rPr>
          <w:rFonts w:ascii="Mangal" w:hAnsi="Mangal" w:cs="Mangal"/>
          <w:sz w:val="20"/>
          <w:szCs w:val="20"/>
        </w:rPr>
        <w:t xml:space="preserve">, </w:t>
      </w:r>
      <w:r w:rsidRPr="006746CA">
        <w:rPr>
          <w:rFonts w:ascii="Mangal" w:hAnsi="Mangal" w:cs="Mangal"/>
          <w:sz w:val="20"/>
          <w:szCs w:val="20"/>
          <w:cs/>
          <w:lang w:bidi="hi-IN"/>
        </w:rPr>
        <w:t xml:space="preserve">रक्षा और अंतरिक्ष स्थिरता में महत्वपूर्ण चुनौतियों का समाधान करना है। </w:t>
      </w:r>
      <w:r w:rsidR="005B0C2B" w:rsidRPr="005B0C2B">
        <w:rPr>
          <w:rFonts w:ascii="Mangal" w:hAnsi="Mangal" w:cs="Mangal"/>
          <w:sz w:val="20"/>
          <w:szCs w:val="20"/>
          <w:cs/>
          <w:lang w:bidi="hi-IN"/>
        </w:rPr>
        <w:t xml:space="preserve">पिक्सल </w:t>
      </w:r>
      <w:r w:rsidRPr="006746CA">
        <w:rPr>
          <w:rFonts w:ascii="Mangal" w:hAnsi="Mangal" w:cs="Mangal"/>
          <w:sz w:val="20"/>
          <w:szCs w:val="20"/>
          <w:cs/>
          <w:lang w:bidi="hi-IN"/>
        </w:rPr>
        <w:t>ने उन्नत हाइपरस्पेक्ट्रल इमेजिंग तकनीक से लैस उपग्रहों के समूह को तैनात करने वाली पहली भारतीय निजी फर्म बनकर एक महत्वपूर्ण मील का पत्थर हासिल किया।</w:t>
      </w:r>
      <w:r w:rsidR="005B0C2B">
        <w:rPr>
          <w:rFonts w:ascii="Mangal" w:hAnsi="Mangal" w:cs="Mangal" w:hint="cs"/>
          <w:sz w:val="20"/>
          <w:szCs w:val="20"/>
          <w:cs/>
          <w:lang w:bidi="hi-IN"/>
        </w:rPr>
        <w:t xml:space="preserve"> </w:t>
      </w:r>
    </w:p>
    <w:p w14:paraId="57A170C9" w14:textId="77777777" w:rsidR="00E05297" w:rsidRDefault="00E05297" w:rsidP="00292577">
      <w:pPr>
        <w:spacing w:before="100" w:beforeAutospacing="1" w:after="100" w:afterAutospacing="1" w:line="240" w:lineRule="auto"/>
        <w:jc w:val="both"/>
        <w:rPr>
          <w:rFonts w:ascii="Mangal" w:hAnsi="Mangal" w:cs="Mangal"/>
          <w:sz w:val="20"/>
          <w:szCs w:val="20"/>
          <w:lang w:bidi="hi-IN"/>
        </w:rPr>
      </w:pPr>
    </w:p>
    <w:p w14:paraId="6A01DAF6" w14:textId="77777777" w:rsidR="00E05297" w:rsidRDefault="00E05297" w:rsidP="00292577">
      <w:pPr>
        <w:spacing w:before="100" w:beforeAutospacing="1" w:after="100" w:afterAutospacing="1" w:line="240" w:lineRule="auto"/>
        <w:jc w:val="both"/>
        <w:rPr>
          <w:rFonts w:ascii="Mangal" w:hAnsi="Mangal" w:cs="Mangal"/>
          <w:sz w:val="20"/>
          <w:szCs w:val="20"/>
          <w:lang w:bidi="hi-IN"/>
        </w:rPr>
      </w:pPr>
    </w:p>
    <w:p w14:paraId="1DCB3B62" w14:textId="77777777" w:rsidR="00E05297" w:rsidRPr="006B3633" w:rsidRDefault="00E05297" w:rsidP="00292577">
      <w:pPr>
        <w:spacing w:before="100" w:beforeAutospacing="1" w:after="100" w:afterAutospacing="1" w:line="240" w:lineRule="auto"/>
        <w:jc w:val="both"/>
        <w:rPr>
          <w:rFonts w:ascii="Mangal" w:hAnsi="Mangal" w:cs="Mangal"/>
          <w:sz w:val="20"/>
          <w:szCs w:val="20"/>
        </w:rPr>
      </w:pPr>
    </w:p>
    <w:p w14:paraId="325C21A4" w14:textId="245AE726"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डेली अपडेट</w:t>
      </w:r>
      <w:r w:rsidR="0024746D" w:rsidRPr="00372C2D">
        <w:rPr>
          <w:rFonts w:ascii="Mangal" w:hAnsi="Mangal" w:cs="Mangal"/>
          <w:b/>
          <w:color w:val="FFFFFF" w:themeColor="background1"/>
          <w:sz w:val="36"/>
          <w:szCs w:val="36"/>
          <w:lang w:eastAsia="en-IN" w:bidi="hi-IN"/>
        </w:rPr>
        <w:t xml:space="preserve"> 10 : </w:t>
      </w:r>
      <w:r w:rsidR="006746CA" w:rsidRPr="006746CA">
        <w:rPr>
          <w:rFonts w:ascii="Mangal" w:hAnsi="Mangal" w:cs="Mangal"/>
          <w:bCs/>
          <w:color w:val="FFFFFF" w:themeColor="background1"/>
          <w:sz w:val="36"/>
          <w:szCs w:val="36"/>
          <w:cs/>
          <w:lang w:eastAsia="en-IN" w:bidi="hi-IN"/>
        </w:rPr>
        <w:t>खेल</w:t>
      </w:r>
    </w:p>
    <w:p w14:paraId="138370F0" w14:textId="671B769D" w:rsidR="0024746D" w:rsidRPr="002C75C6" w:rsidRDefault="00E05297" w:rsidP="0024746D">
      <w:pPr>
        <w:spacing w:before="100" w:beforeAutospacing="1" w:after="100" w:afterAutospacing="1" w:line="240" w:lineRule="auto"/>
        <w:rPr>
          <w:b/>
          <w:sz w:val="28"/>
        </w:rPr>
      </w:pPr>
      <w:r>
        <w:rPr>
          <w:b/>
          <w:noProof/>
          <w:sz w:val="28"/>
        </w:rPr>
        <w:lastRenderedPageBreak/>
        <w:drawing>
          <wp:inline distT="0" distB="0" distL="0" distR="0" wp14:anchorId="23A264B7" wp14:editId="1DA1AC60">
            <wp:extent cx="6858000" cy="4572000"/>
            <wp:effectExtent l="0" t="0" r="0" b="0"/>
            <wp:docPr id="9486356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35634" name="Picture 948635634"/>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3CE6570D" w:rsidR="0024746D" w:rsidRPr="00372C2D" w:rsidRDefault="006746CA" w:rsidP="00292577">
      <w:pPr>
        <w:spacing w:before="100" w:beforeAutospacing="1" w:after="100" w:afterAutospacing="1" w:line="240" w:lineRule="auto"/>
        <w:jc w:val="both"/>
        <w:rPr>
          <w:rFonts w:ascii="Mangal" w:hAnsi="Mangal" w:cs="Mangal"/>
          <w:b/>
          <w:sz w:val="28"/>
          <w:szCs w:val="28"/>
          <w:lang w:eastAsia="en-IN" w:bidi="hi-IN"/>
        </w:rPr>
      </w:pPr>
      <w:r w:rsidRPr="006746CA">
        <w:rPr>
          <w:rFonts w:asciiTheme="minorBidi" w:hAnsiTheme="minorBidi" w:cs="Mangal"/>
          <w:b/>
          <w:bCs/>
          <w:color w:val="000000" w:themeColor="text1"/>
          <w:sz w:val="28"/>
          <w:szCs w:val="28"/>
          <w:cs/>
          <w:lang w:eastAsia="en-IN" w:bidi="hi-IN"/>
        </w:rPr>
        <w:t>स्मृति मंधाना ने भारत के लिए सबसे तेज महिला वनडे शतक बनाया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494AE380" w:rsidR="0024746D" w:rsidRPr="006B3633" w:rsidRDefault="006746CA" w:rsidP="00292577">
      <w:pPr>
        <w:spacing w:before="100" w:beforeAutospacing="1" w:after="100" w:afterAutospacing="1" w:line="240" w:lineRule="auto"/>
        <w:jc w:val="both"/>
        <w:rPr>
          <w:rFonts w:ascii="Mangal" w:eastAsia="Roboto" w:hAnsi="Mangal" w:cs="Mangal"/>
          <w:sz w:val="20"/>
          <w:szCs w:val="20"/>
        </w:rPr>
      </w:pPr>
      <w:r w:rsidRPr="006746CA">
        <w:rPr>
          <w:rFonts w:ascii="Mangal" w:eastAsia="Roboto" w:hAnsi="Mangal" w:cs="Mangal"/>
          <w:sz w:val="20"/>
          <w:szCs w:val="20"/>
          <w:cs/>
          <w:lang w:bidi="hi-IN"/>
        </w:rPr>
        <w:t xml:space="preserve">भारतीय कप्तान स्मृति मंधाना ने अपनी सनसनीखेज फॉर्म जारी रखते हुए राजकोट के निरंजन शाह स्टेडियम में आयरलैंड के खिलाफ तीसरे महिला वनडे में धमाकेदार शतक जड़ा। मंधाना ने </w:t>
      </w:r>
      <w:r w:rsidRPr="006746CA">
        <w:rPr>
          <w:rFonts w:ascii="Mangal" w:eastAsia="Roboto" w:hAnsi="Mangal" w:cs="Mangal"/>
          <w:sz w:val="20"/>
          <w:szCs w:val="20"/>
        </w:rPr>
        <w:t xml:space="preserve">70 </w:t>
      </w:r>
      <w:r w:rsidRPr="006746CA">
        <w:rPr>
          <w:rFonts w:ascii="Mangal" w:eastAsia="Roboto" w:hAnsi="Mangal" w:cs="Mangal"/>
          <w:sz w:val="20"/>
          <w:szCs w:val="20"/>
          <w:cs/>
          <w:lang w:bidi="hi-IN"/>
        </w:rPr>
        <w:t xml:space="preserve">गेंद में शतक जड़कर एकदिवसीय अंतरराष्ट्रीय मैचों में सबसे तेज शतक जड़कर हरमनप्रीत कौर के दक्षिण अफ्रीका के खिलाफ </w:t>
      </w:r>
      <w:r w:rsidRPr="006746CA">
        <w:rPr>
          <w:rFonts w:ascii="Mangal" w:eastAsia="Roboto" w:hAnsi="Mangal" w:cs="Mangal"/>
          <w:sz w:val="20"/>
          <w:szCs w:val="20"/>
        </w:rPr>
        <w:t xml:space="preserve">87 </w:t>
      </w:r>
      <w:r w:rsidRPr="006746CA">
        <w:rPr>
          <w:rFonts w:ascii="Mangal" w:eastAsia="Roboto" w:hAnsi="Mangal" w:cs="Mangal"/>
          <w:sz w:val="20"/>
          <w:szCs w:val="20"/>
          <w:cs/>
          <w:lang w:bidi="hi-IN"/>
        </w:rPr>
        <w:t xml:space="preserve">गेंद के रिकार्ड को तोड़ा। इस उल्लेखनीय पारी ने मंधाना के </w:t>
      </w:r>
      <w:r w:rsidRPr="006746CA">
        <w:rPr>
          <w:rFonts w:ascii="Mangal" w:eastAsia="Roboto" w:hAnsi="Mangal" w:cs="Mangal"/>
          <w:sz w:val="20"/>
          <w:szCs w:val="20"/>
        </w:rPr>
        <w:t>10</w:t>
      </w:r>
      <w:r w:rsidRPr="006746CA">
        <w:rPr>
          <w:rFonts w:ascii="Mangal" w:eastAsia="Roboto" w:hAnsi="Mangal" w:cs="Mangal"/>
          <w:sz w:val="20"/>
          <w:szCs w:val="20"/>
          <w:cs/>
          <w:lang w:bidi="hi-IN"/>
        </w:rPr>
        <w:t>वे एकदिवसीय शतक को चिह्नित किया</w:t>
      </w:r>
      <w:r w:rsidRPr="006746CA">
        <w:rPr>
          <w:rFonts w:ascii="Mangal" w:eastAsia="Roboto" w:hAnsi="Mangal" w:cs="Mangal"/>
          <w:sz w:val="20"/>
          <w:szCs w:val="20"/>
        </w:rPr>
        <w:t xml:space="preserve">, </w:t>
      </w:r>
      <w:r w:rsidR="005B0C2B">
        <w:rPr>
          <w:rFonts w:ascii="Mangal" w:eastAsia="Roboto" w:hAnsi="Mangal" w:cs="Mangal" w:hint="cs"/>
          <w:sz w:val="20"/>
          <w:szCs w:val="20"/>
          <w:cs/>
          <w:lang w:bidi="hi-IN"/>
        </w:rPr>
        <w:t>जहां</w:t>
      </w:r>
      <w:r w:rsidRPr="006746CA">
        <w:rPr>
          <w:rFonts w:ascii="Mangal" w:eastAsia="Roboto" w:hAnsi="Mangal" w:cs="Mangal"/>
          <w:sz w:val="20"/>
          <w:szCs w:val="20"/>
          <w:cs/>
          <w:lang w:bidi="hi-IN"/>
        </w:rPr>
        <w:t xml:space="preserve"> उन्हें इंग्लैंड के टैमी ब्यूमोंट के साथ महिला एकदिवसीय मैचों में तीसरे सबसे अधिक शतकों </w:t>
      </w:r>
      <w:r w:rsidR="005B0C2B">
        <w:rPr>
          <w:rFonts w:ascii="Mangal" w:eastAsia="Roboto" w:hAnsi="Mangal" w:cs="Mangal" w:hint="cs"/>
          <w:sz w:val="20"/>
          <w:szCs w:val="20"/>
          <w:cs/>
          <w:lang w:bidi="hi-IN"/>
        </w:rPr>
        <w:t>की बराबरी की</w:t>
      </w:r>
      <w:r w:rsidRPr="006746CA">
        <w:rPr>
          <w:rFonts w:ascii="Mangal" w:eastAsia="Roboto" w:hAnsi="Mangal" w:cs="Mangal"/>
          <w:sz w:val="20"/>
          <w:szCs w:val="20"/>
          <w:cs/>
          <w:lang w:bidi="hi-IN"/>
        </w:rPr>
        <w:t xml:space="preserve">। ऑस्ट्रेलिया की मेग लैनिंग </w:t>
      </w:r>
      <w:r w:rsidRPr="006746CA">
        <w:rPr>
          <w:rFonts w:ascii="Mangal" w:eastAsia="Roboto" w:hAnsi="Mangal" w:cs="Mangal"/>
          <w:sz w:val="20"/>
          <w:szCs w:val="20"/>
        </w:rPr>
        <w:t xml:space="preserve">15 </w:t>
      </w:r>
      <w:r w:rsidRPr="006746CA">
        <w:rPr>
          <w:rFonts w:ascii="Mangal" w:eastAsia="Roboto" w:hAnsi="Mangal" w:cs="Mangal"/>
          <w:sz w:val="20"/>
          <w:szCs w:val="20"/>
          <w:cs/>
          <w:lang w:bidi="hi-IN"/>
        </w:rPr>
        <w:t xml:space="preserve">शतकों के साथ शीर्ष पर हैं जबकि न्यूजीलैंड की सूजी बेट्स </w:t>
      </w:r>
      <w:r w:rsidRPr="006746CA">
        <w:rPr>
          <w:rFonts w:ascii="Mangal" w:eastAsia="Roboto" w:hAnsi="Mangal" w:cs="Mangal"/>
          <w:sz w:val="20"/>
          <w:szCs w:val="20"/>
        </w:rPr>
        <w:t xml:space="preserve">13 </w:t>
      </w:r>
      <w:r w:rsidRPr="006746CA">
        <w:rPr>
          <w:rFonts w:ascii="Mangal" w:eastAsia="Roboto" w:hAnsi="Mangal" w:cs="Mangal"/>
          <w:sz w:val="20"/>
          <w:szCs w:val="20"/>
          <w:cs/>
          <w:lang w:bidi="hi-IN"/>
        </w:rPr>
        <w:t>शतकों के साथ दूसरे स्थान पर हैं।</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9846" w14:textId="77777777" w:rsidR="00F219DB" w:rsidRDefault="00F219DB" w:rsidP="00FD424B">
      <w:pPr>
        <w:spacing w:after="0" w:line="240" w:lineRule="auto"/>
      </w:pPr>
      <w:r>
        <w:separator/>
      </w:r>
    </w:p>
  </w:endnote>
  <w:endnote w:type="continuationSeparator" w:id="0">
    <w:p w14:paraId="2E30B123" w14:textId="77777777" w:rsidR="00F219DB" w:rsidRDefault="00F219DB"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3013" w14:textId="77777777" w:rsidR="000E7C95" w:rsidRDefault="000E7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A350" w14:textId="17283589" w:rsidR="00FD424B" w:rsidRDefault="000E7C95">
    <w:pPr>
      <w:pStyle w:val="Footer"/>
      <w:rPr>
        <w:lang w:val="en-IN"/>
      </w:rPr>
    </w:pPr>
    <w:r>
      <w:rPr>
        <w:lang w:val="en-IN"/>
      </w:rPr>
      <w:t>breakthroughpoint.co.in</w:t>
    </w:r>
  </w:p>
  <w:p w14:paraId="2AE9621D" w14:textId="27684E51" w:rsidR="000E7C95" w:rsidRPr="000E7C95" w:rsidRDefault="000E7C95">
    <w:pPr>
      <w:pStyle w:val="Footer"/>
      <w:rPr>
        <w:lang w:val="en-IN"/>
      </w:rPr>
    </w:pPr>
    <w:r>
      <w:rPr>
        <w:lang w:val="en-IN"/>
      </w:rPr>
      <w:t>9811985722/8130753349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6A16" w14:textId="77777777" w:rsidR="000E7C95" w:rsidRDefault="000E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86E4E" w14:textId="77777777" w:rsidR="00F219DB" w:rsidRDefault="00F219DB" w:rsidP="00FD424B">
      <w:pPr>
        <w:spacing w:after="0" w:line="240" w:lineRule="auto"/>
      </w:pPr>
      <w:r>
        <w:separator/>
      </w:r>
    </w:p>
  </w:footnote>
  <w:footnote w:type="continuationSeparator" w:id="0">
    <w:p w14:paraId="48CB6C36" w14:textId="77777777" w:rsidR="00F219DB" w:rsidRDefault="00F219DB"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DF5C1" w14:textId="77777777" w:rsidR="000E7C95" w:rsidRDefault="000E7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5FFB" w14:textId="4E6CF13B" w:rsidR="000E7C95" w:rsidRDefault="000E7C95">
    <w:pPr>
      <w:pStyle w:val="Header"/>
    </w:pPr>
    <w:r>
      <w:t>BREAKTHROUGH POINT-DAILY UPDATE-17/1/25</w:t>
    </w:r>
  </w:p>
  <w:p w14:paraId="730931DC" w14:textId="5A5A0BC5" w:rsidR="00FD424B" w:rsidRDefault="00FD424B" w:rsidP="00B35E8E">
    <w:pPr>
      <w:pStyle w:val="Head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C2B2" w14:textId="77777777" w:rsidR="000E7C95" w:rsidRDefault="000E7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C95"/>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61732"/>
    <w:rsid w:val="002655E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A7058"/>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0C2B"/>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6CA"/>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B3CF6"/>
    <w:rsid w:val="008C0E87"/>
    <w:rsid w:val="008C3A66"/>
    <w:rsid w:val="008E60AD"/>
    <w:rsid w:val="008E6A07"/>
    <w:rsid w:val="008F7425"/>
    <w:rsid w:val="008F7EDA"/>
    <w:rsid w:val="0090105A"/>
    <w:rsid w:val="009028B2"/>
    <w:rsid w:val="00903D91"/>
    <w:rsid w:val="009272F9"/>
    <w:rsid w:val="00942025"/>
    <w:rsid w:val="00950E6A"/>
    <w:rsid w:val="0095307A"/>
    <w:rsid w:val="00961C50"/>
    <w:rsid w:val="0096658B"/>
    <w:rsid w:val="0097020D"/>
    <w:rsid w:val="009854DC"/>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2BF2"/>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05297"/>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24E3"/>
    <w:rsid w:val="00EA317B"/>
    <w:rsid w:val="00EA46D3"/>
    <w:rsid w:val="00EB4542"/>
    <w:rsid w:val="00EC1B54"/>
    <w:rsid w:val="00EC7EEF"/>
    <w:rsid w:val="00ED3BFB"/>
    <w:rsid w:val="00EE0274"/>
    <w:rsid w:val="00EE5BC3"/>
    <w:rsid w:val="00EF13D5"/>
    <w:rsid w:val="00F10812"/>
    <w:rsid w:val="00F20414"/>
    <w:rsid w:val="00F219DB"/>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27818">
      <w:bodyDiv w:val="1"/>
      <w:marLeft w:val="0"/>
      <w:marRight w:val="0"/>
      <w:marTop w:val="0"/>
      <w:marBottom w:val="0"/>
      <w:divBdr>
        <w:top w:val="none" w:sz="0" w:space="0" w:color="auto"/>
        <w:left w:val="none" w:sz="0" w:space="0" w:color="auto"/>
        <w:bottom w:val="none" w:sz="0" w:space="0" w:color="auto"/>
        <w:right w:val="none" w:sz="0" w:space="0" w:color="auto"/>
      </w:divBdr>
      <w:divsChild>
        <w:div w:id="1098598535">
          <w:marLeft w:val="0"/>
          <w:marRight w:val="0"/>
          <w:marTop w:val="0"/>
          <w:marBottom w:val="0"/>
          <w:divBdr>
            <w:top w:val="none" w:sz="0" w:space="0" w:color="auto"/>
            <w:left w:val="none" w:sz="0" w:space="0" w:color="auto"/>
            <w:bottom w:val="none" w:sz="0" w:space="0" w:color="auto"/>
            <w:right w:val="none" w:sz="0" w:space="0" w:color="auto"/>
          </w:divBdr>
          <w:divsChild>
            <w:div w:id="146367016">
              <w:marLeft w:val="0"/>
              <w:marRight w:val="0"/>
              <w:marTop w:val="0"/>
              <w:marBottom w:val="0"/>
              <w:divBdr>
                <w:top w:val="none" w:sz="0" w:space="0" w:color="auto"/>
                <w:left w:val="none" w:sz="0" w:space="0" w:color="auto"/>
                <w:bottom w:val="none" w:sz="0" w:space="0" w:color="auto"/>
                <w:right w:val="none" w:sz="0" w:space="0" w:color="auto"/>
              </w:divBdr>
              <w:divsChild>
                <w:div w:id="14376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680565">
      <w:bodyDiv w:val="1"/>
      <w:marLeft w:val="0"/>
      <w:marRight w:val="0"/>
      <w:marTop w:val="0"/>
      <w:marBottom w:val="0"/>
      <w:divBdr>
        <w:top w:val="none" w:sz="0" w:space="0" w:color="auto"/>
        <w:left w:val="none" w:sz="0" w:space="0" w:color="auto"/>
        <w:bottom w:val="none" w:sz="0" w:space="0" w:color="auto"/>
        <w:right w:val="none" w:sz="0" w:space="0" w:color="auto"/>
      </w:divBdr>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1737136">
      <w:bodyDiv w:val="1"/>
      <w:marLeft w:val="0"/>
      <w:marRight w:val="0"/>
      <w:marTop w:val="0"/>
      <w:marBottom w:val="0"/>
      <w:divBdr>
        <w:top w:val="none" w:sz="0" w:space="0" w:color="auto"/>
        <w:left w:val="none" w:sz="0" w:space="0" w:color="auto"/>
        <w:bottom w:val="none" w:sz="0" w:space="0" w:color="auto"/>
        <w:right w:val="none" w:sz="0" w:space="0" w:color="auto"/>
      </w:divBdr>
    </w:div>
    <w:div w:id="780758667">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838231882">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967004810">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9497698">
      <w:bodyDiv w:val="1"/>
      <w:marLeft w:val="0"/>
      <w:marRight w:val="0"/>
      <w:marTop w:val="0"/>
      <w:marBottom w:val="0"/>
      <w:divBdr>
        <w:top w:val="none" w:sz="0" w:space="0" w:color="auto"/>
        <w:left w:val="none" w:sz="0" w:space="0" w:color="auto"/>
        <w:bottom w:val="none" w:sz="0" w:space="0" w:color="auto"/>
        <w:right w:val="none" w:sz="0" w:space="0" w:color="auto"/>
      </w:divBdr>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7079611">
      <w:bodyDiv w:val="1"/>
      <w:marLeft w:val="0"/>
      <w:marRight w:val="0"/>
      <w:marTop w:val="0"/>
      <w:marBottom w:val="0"/>
      <w:divBdr>
        <w:top w:val="none" w:sz="0" w:space="0" w:color="auto"/>
        <w:left w:val="none" w:sz="0" w:space="0" w:color="auto"/>
        <w:bottom w:val="none" w:sz="0" w:space="0" w:color="auto"/>
        <w:right w:val="none" w:sz="0" w:space="0" w:color="auto"/>
      </w:divBdr>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3481619">
      <w:bodyDiv w:val="1"/>
      <w:marLeft w:val="0"/>
      <w:marRight w:val="0"/>
      <w:marTop w:val="0"/>
      <w:marBottom w:val="0"/>
      <w:divBdr>
        <w:top w:val="none" w:sz="0" w:space="0" w:color="auto"/>
        <w:left w:val="none" w:sz="0" w:space="0" w:color="auto"/>
        <w:bottom w:val="none" w:sz="0" w:space="0" w:color="auto"/>
        <w:right w:val="none" w:sz="0" w:space="0" w:color="auto"/>
      </w:divBdr>
      <w:divsChild>
        <w:div w:id="727454546">
          <w:marLeft w:val="0"/>
          <w:marRight w:val="0"/>
          <w:marTop w:val="0"/>
          <w:marBottom w:val="0"/>
          <w:divBdr>
            <w:top w:val="none" w:sz="0" w:space="0" w:color="auto"/>
            <w:left w:val="none" w:sz="0" w:space="0" w:color="auto"/>
            <w:bottom w:val="none" w:sz="0" w:space="0" w:color="auto"/>
            <w:right w:val="none" w:sz="0" w:space="0" w:color="auto"/>
          </w:divBdr>
          <w:divsChild>
            <w:div w:id="678703932">
              <w:marLeft w:val="0"/>
              <w:marRight w:val="0"/>
              <w:marTop w:val="0"/>
              <w:marBottom w:val="0"/>
              <w:divBdr>
                <w:top w:val="none" w:sz="0" w:space="0" w:color="auto"/>
                <w:left w:val="none" w:sz="0" w:space="0" w:color="auto"/>
                <w:bottom w:val="none" w:sz="0" w:space="0" w:color="auto"/>
                <w:right w:val="none" w:sz="0" w:space="0" w:color="auto"/>
              </w:divBdr>
              <w:divsChild>
                <w:div w:id="17922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4022418">
      <w:bodyDiv w:val="1"/>
      <w:marLeft w:val="0"/>
      <w:marRight w:val="0"/>
      <w:marTop w:val="0"/>
      <w:marBottom w:val="0"/>
      <w:divBdr>
        <w:top w:val="none" w:sz="0" w:space="0" w:color="auto"/>
        <w:left w:val="none" w:sz="0" w:space="0" w:color="auto"/>
        <w:bottom w:val="none" w:sz="0" w:space="0" w:color="auto"/>
        <w:right w:val="none" w:sz="0" w:space="0" w:color="auto"/>
      </w:divBdr>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483074">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4354197">
      <w:bodyDiv w:val="1"/>
      <w:marLeft w:val="0"/>
      <w:marRight w:val="0"/>
      <w:marTop w:val="0"/>
      <w:marBottom w:val="0"/>
      <w:divBdr>
        <w:top w:val="none" w:sz="0" w:space="0" w:color="auto"/>
        <w:left w:val="none" w:sz="0" w:space="0" w:color="auto"/>
        <w:bottom w:val="none" w:sz="0" w:space="0" w:color="auto"/>
        <w:right w:val="none" w:sz="0" w:space="0" w:color="auto"/>
      </w:divBdr>
      <w:divsChild>
        <w:div w:id="1455976325">
          <w:marLeft w:val="0"/>
          <w:marRight w:val="0"/>
          <w:marTop w:val="0"/>
          <w:marBottom w:val="0"/>
          <w:divBdr>
            <w:top w:val="none" w:sz="0" w:space="0" w:color="auto"/>
            <w:left w:val="none" w:sz="0" w:space="0" w:color="auto"/>
            <w:bottom w:val="none" w:sz="0" w:space="0" w:color="auto"/>
            <w:right w:val="none" w:sz="0" w:space="0" w:color="auto"/>
          </w:divBdr>
          <w:divsChild>
            <w:div w:id="929964760">
              <w:marLeft w:val="0"/>
              <w:marRight w:val="0"/>
              <w:marTop w:val="0"/>
              <w:marBottom w:val="0"/>
              <w:divBdr>
                <w:top w:val="none" w:sz="0" w:space="0" w:color="auto"/>
                <w:left w:val="none" w:sz="0" w:space="0" w:color="auto"/>
                <w:bottom w:val="none" w:sz="0" w:space="0" w:color="auto"/>
                <w:right w:val="none" w:sz="0" w:space="0" w:color="auto"/>
              </w:divBdr>
              <w:divsChild>
                <w:div w:id="20045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Bhavishya Srivastava</cp:lastModifiedBy>
  <cp:revision>60</cp:revision>
  <cp:lastPrinted>2021-06-30T09:08:00Z</cp:lastPrinted>
  <dcterms:created xsi:type="dcterms:W3CDTF">2021-07-19T11:00:00Z</dcterms:created>
  <dcterms:modified xsi:type="dcterms:W3CDTF">2025-01-18T10:40:00Z</dcterms:modified>
</cp:coreProperties>
</file>