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2461C97" w14:textId="25A5881E" w:rsidR="0099117D" w:rsidRPr="0024746D" w:rsidRDefault="00DB4387" w:rsidP="001F6647">
      <w:pPr>
        <w:shd w:val="clear" w:color="auto" w:fill="FF0000"/>
        <w:spacing w:before="100" w:beforeAutospacing="1" w:after="100" w:afterAutospacing="1" w:line="240" w:lineRule="auto"/>
        <w:ind w:left="720" w:hanging="720"/>
        <w:jc w:val="center"/>
        <w:rPr>
          <w:rFonts w:cs="Arial"/>
          <w:b/>
          <w:color w:val="FFFFFF" w:themeColor="background1"/>
          <w:sz w:val="36"/>
          <w:szCs w:val="18"/>
          <w:lang w:eastAsia="en-IN"/>
        </w:rPr>
      </w:pP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>डेली</w:t>
      </w:r>
      <w:proofErr w:type="spellEnd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</w:t>
      </w: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>अपडेट</w:t>
      </w:r>
      <w:proofErr w:type="spellEnd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</w:t>
      </w:r>
      <w:r w:rsidR="0099117D"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>1</w:t>
      </w:r>
      <w:r w:rsidR="003918FF"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:</w:t>
      </w:r>
      <w:r w:rsidR="003918FF" w:rsidRPr="0024746D">
        <w:rPr>
          <w:rFonts w:cs="Arial"/>
          <w:b/>
          <w:color w:val="FFFFFF" w:themeColor="background1"/>
          <w:sz w:val="36"/>
          <w:szCs w:val="18"/>
          <w:lang w:eastAsia="en-IN"/>
        </w:rPr>
        <w:t xml:space="preserve"> </w:t>
      </w:r>
      <w:proofErr w:type="spellStart"/>
      <w:r w:rsidR="00632CEF" w:rsidRPr="00632CEF">
        <w:rPr>
          <w:rFonts w:ascii="Mangal" w:hAnsi="Mangal" w:cs="Mangal"/>
          <w:bCs/>
          <w:color w:val="FFFFFF" w:themeColor="background1"/>
          <w:sz w:val="36"/>
          <w:szCs w:val="36"/>
          <w:lang w:eastAsia="en-IN" w:bidi="hi-IN"/>
        </w:rPr>
        <w:t>राष्ट्रीय</w:t>
      </w:r>
      <w:proofErr w:type="spellEnd"/>
    </w:p>
    <w:p w14:paraId="16C39889" w14:textId="41FC597A" w:rsidR="00E41B74" w:rsidRPr="002C75C6" w:rsidRDefault="00DC4CCD" w:rsidP="002C75C6">
      <w:pPr>
        <w:spacing w:before="100" w:beforeAutospacing="1" w:after="100" w:afterAutospacing="1" w:line="240" w:lineRule="auto"/>
        <w:rPr>
          <w:b/>
          <w:sz w:val="28"/>
        </w:rPr>
      </w:pPr>
      <w:r>
        <w:rPr>
          <w:noProof/>
        </w:rPr>
        <w:drawing>
          <wp:inline distT="0" distB="0" distL="0" distR="0" wp14:anchorId="09016D6C" wp14:editId="099823A1">
            <wp:extent cx="6858000" cy="3852545"/>
            <wp:effectExtent l="0" t="0" r="0" b="0"/>
            <wp:docPr id="1938810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F84C7" w14:textId="03313ED4" w:rsidR="001F6647" w:rsidRPr="00372C2D" w:rsidRDefault="00632CEF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b/>
          <w:sz w:val="28"/>
          <w:szCs w:val="28"/>
          <w:lang w:eastAsia="en-IN" w:bidi="hi-IN"/>
        </w:rPr>
      </w:pP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बैघपत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,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उत्तर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प्रदेश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में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निर्वाण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लड्डू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पर्व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पर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दुखद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घटना</w:t>
      </w:r>
      <w:proofErr w:type="spellEnd"/>
      <w:r w:rsidR="005E6173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r w:rsidR="000C5A8F" w:rsidRPr="00372C2D">
        <w:rPr>
          <w:rFonts w:ascii="Mangal" w:hAnsi="Mangal" w:cs="Mangal"/>
          <w:b/>
          <w:sz w:val="28"/>
          <w:szCs w:val="28"/>
          <w:lang w:eastAsia="en-IN" w:bidi="hi-IN"/>
        </w:rPr>
        <w:t>:-</w:t>
      </w:r>
    </w:p>
    <w:p w14:paraId="496341A2" w14:textId="77777777" w:rsidR="00632CEF" w:rsidRPr="00632CEF" w:rsidRDefault="00632CEF" w:rsidP="00632CEF">
      <w:pPr>
        <w:rPr>
          <w:rFonts w:ascii="Mangal" w:hAnsi="Mangal" w:cs="Mangal"/>
          <w:sz w:val="20"/>
          <w:szCs w:val="20"/>
        </w:rPr>
      </w:pPr>
      <w:r w:rsidRPr="00632CEF">
        <w:rPr>
          <w:rFonts w:ascii="Mangal" w:hAnsi="Mangal" w:cs="Mangal"/>
          <w:sz w:val="20"/>
          <w:szCs w:val="20"/>
        </w:rPr>
        <w:t xml:space="preserve">28 </w:t>
      </w:r>
      <w:proofErr w:type="spellStart"/>
      <w:r w:rsidRPr="00632CEF">
        <w:rPr>
          <w:rFonts w:ascii="Mangal" w:hAnsi="Mangal" w:cs="Mangal"/>
          <w:sz w:val="20"/>
          <w:szCs w:val="20"/>
        </w:rPr>
        <w:t>जनवरी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2025 </w:t>
      </w:r>
      <w:proofErr w:type="spellStart"/>
      <w:r w:rsidRPr="00632CEF">
        <w:rPr>
          <w:rFonts w:ascii="Mangal" w:hAnsi="Mangal" w:cs="Mangal"/>
          <w:sz w:val="20"/>
          <w:szCs w:val="20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बैघपत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</w:rPr>
        <w:t>उत्तर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प्रदेश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निर्वाण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लड्डू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पर्व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दौरान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एक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दुखद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घटना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घटी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</w:rPr>
        <w:t>इस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सांस्कृतिक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धार्मिक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आयोजन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एक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अस्थायी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मंच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</w:rPr>
        <w:t>जो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प्रदर्शन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उत्सवों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लिए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स्थापित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किया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गया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था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</w:rPr>
        <w:t>ढह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गया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</w:rPr>
        <w:t>जिसके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कारण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पांच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लोगों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मृत्यु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हो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गई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60 </w:t>
      </w:r>
      <w:proofErr w:type="spellStart"/>
      <w:r w:rsidRPr="00632CEF">
        <w:rPr>
          <w:rFonts w:ascii="Mangal" w:hAnsi="Mangal" w:cs="Mangal"/>
          <w:sz w:val="20"/>
          <w:szCs w:val="20"/>
        </w:rPr>
        <w:t>से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अधिक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लोग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घायल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हो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गए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</w:rPr>
        <w:t>इस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घटना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बाद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आयोजन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अफरातफरी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मच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गई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</w:rPr>
        <w:t>उत्तर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प्रदेश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मुख्यमंत्री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योगी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आदित्यनाथ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ने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घटना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विस्तृत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जांच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आदेश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दिए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हैं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स्थानीय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अधिकारियों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पीड़ितों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तुरंत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सहायता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प्रदान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करने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निर्देश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दिए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हैं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</w:rPr>
        <w:t>अधिकारी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ऐसे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सार्वजनिक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आयोजनों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सुरक्षा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उपायों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आकलन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करने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पर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भी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ध्यान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केंद्रित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कर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रहे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हैं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</w:rPr>
        <w:t>ताकि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भविष्य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ऐसी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त्रासदियों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रोका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जा</w:t>
      </w:r>
      <w:proofErr w:type="spellEnd"/>
      <w:r w:rsidRPr="00632CEF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</w:rPr>
        <w:t>सके</w:t>
      </w:r>
      <w:proofErr w:type="spellEnd"/>
      <w:r w:rsidRPr="00632CEF">
        <w:rPr>
          <w:rFonts w:ascii="Mangal" w:hAnsi="Mangal" w:cs="Mangal"/>
          <w:sz w:val="20"/>
          <w:szCs w:val="20"/>
        </w:rPr>
        <w:t>।</w:t>
      </w:r>
    </w:p>
    <w:p w14:paraId="0AC01957" w14:textId="2FF44762" w:rsidR="00DC712B" w:rsidRPr="00DC712B" w:rsidRDefault="00DC712B" w:rsidP="00DC712B">
      <w:pPr>
        <w:rPr>
          <w:rFonts w:ascii="Mangal" w:hAnsi="Mangal" w:cs="Mangal"/>
          <w:sz w:val="20"/>
          <w:szCs w:val="20"/>
        </w:rPr>
      </w:pPr>
    </w:p>
    <w:p w14:paraId="67A05333" w14:textId="676437DD" w:rsidR="001F1043" w:rsidRPr="001F1043" w:rsidRDefault="001F1043" w:rsidP="001F1043">
      <w:pPr>
        <w:rPr>
          <w:rFonts w:ascii="Mangal" w:hAnsi="Mangal" w:cs="Mangal"/>
          <w:sz w:val="20"/>
          <w:szCs w:val="20"/>
        </w:rPr>
      </w:pPr>
    </w:p>
    <w:p w14:paraId="17B71CA8" w14:textId="77777777" w:rsidR="00D21FC0" w:rsidRDefault="00D21FC0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sz w:val="20"/>
          <w:szCs w:val="20"/>
          <w:lang w:bidi="hi-IN"/>
        </w:rPr>
      </w:pPr>
    </w:p>
    <w:p w14:paraId="459A8233" w14:textId="77777777" w:rsidR="004A6CF5" w:rsidRPr="006B3633" w:rsidRDefault="004A6CF5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sz w:val="20"/>
          <w:szCs w:val="20"/>
        </w:rPr>
      </w:pPr>
    </w:p>
    <w:p w14:paraId="6F9956C0" w14:textId="380E44A4" w:rsidR="0099117D" w:rsidRPr="00372C2D" w:rsidRDefault="00DB4387" w:rsidP="002C75C6">
      <w:pPr>
        <w:shd w:val="clear" w:color="auto" w:fill="FF0000"/>
        <w:spacing w:before="100" w:beforeAutospacing="1" w:after="100" w:afterAutospacing="1" w:line="240" w:lineRule="auto"/>
        <w:jc w:val="center"/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</w:pP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lastRenderedPageBreak/>
        <w:t>डेली</w:t>
      </w:r>
      <w:proofErr w:type="spellEnd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</w:t>
      </w: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>अपडेट</w:t>
      </w:r>
      <w:proofErr w:type="spellEnd"/>
      <w:r w:rsidR="003918FF"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</w:t>
      </w:r>
      <w:r w:rsidR="0099117D"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>2</w:t>
      </w:r>
      <w:r w:rsidR="003918FF"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: </w:t>
      </w:r>
      <w:proofErr w:type="spellStart"/>
      <w:r w:rsidR="001F1043" w:rsidRPr="001F1043">
        <w:rPr>
          <w:rFonts w:ascii="Mangal" w:hAnsi="Mangal" w:cs="Mangal"/>
          <w:bCs/>
          <w:color w:val="FFFFFF" w:themeColor="background1"/>
          <w:sz w:val="36"/>
          <w:szCs w:val="36"/>
          <w:lang w:eastAsia="en-IN" w:bidi="hi-IN"/>
        </w:rPr>
        <w:t>अंतरराष्ट्रीय</w:t>
      </w:r>
      <w:proofErr w:type="spellEnd"/>
    </w:p>
    <w:p w14:paraId="68A20347" w14:textId="5A1500DE" w:rsidR="002C75C6" w:rsidRPr="002C75C6" w:rsidRDefault="00DC4CCD" w:rsidP="002C75C6">
      <w:pPr>
        <w:spacing w:before="100" w:beforeAutospacing="1" w:after="100" w:afterAutospacing="1" w:line="240" w:lineRule="auto"/>
        <w:rPr>
          <w:b/>
          <w:sz w:val="28"/>
        </w:rPr>
      </w:pPr>
      <w:r>
        <w:rPr>
          <w:noProof/>
        </w:rPr>
        <w:drawing>
          <wp:inline distT="0" distB="0" distL="0" distR="0" wp14:anchorId="72CF33D7" wp14:editId="75B83463">
            <wp:extent cx="6858000" cy="4577080"/>
            <wp:effectExtent l="0" t="0" r="0" b="0"/>
            <wp:docPr id="745546258" name="Picture 2" descr="India and China agree to resume air travel, facilitate exchange of  journalists | Re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dia and China agree to resume air travel, facilitate exchange of  journalists | Reut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49AA1" w14:textId="0082AD9D" w:rsidR="00075EC6" w:rsidRPr="00372C2D" w:rsidRDefault="00632CEF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b/>
          <w:sz w:val="28"/>
          <w:szCs w:val="28"/>
          <w:lang w:eastAsia="en-IN" w:bidi="hi-IN"/>
        </w:rPr>
      </w:pP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भारत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और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चीन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ने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एयर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ट्रैवल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पुनः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प्रारंभ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करने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और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पत्रकारों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आदान-प्रदान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की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सुविधा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पर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सहमति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व्यक्त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की</w:t>
      </w:r>
      <w:proofErr w:type="spellEnd"/>
      <w:r w:rsidR="001F1043" w:rsidRPr="001F1043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:-</w:t>
      </w:r>
    </w:p>
    <w:p w14:paraId="27A11DE8" w14:textId="77777777" w:rsidR="00632CEF" w:rsidRPr="00632CEF" w:rsidRDefault="00632CEF" w:rsidP="00632CEF">
      <w:pPr>
        <w:rPr>
          <w:rFonts w:ascii="Mangal" w:eastAsia="Roboto" w:hAnsi="Mangal" w:cs="Mangal"/>
          <w:sz w:val="20"/>
          <w:szCs w:val="20"/>
          <w:lang w:bidi="hi-IN"/>
        </w:rPr>
      </w:pP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महत्वपूर्ण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कूटनीतिक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विकास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भारत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चीन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सीमा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तनावों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COVID-19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महामारी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कारण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लगभग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पांच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साल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निलंबन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बाद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सीधे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हवाई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यात्रा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सेवाओं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फिर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प्रारंभ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करने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सहमति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व्यक्त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इसे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दोनों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देशों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बीच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द्विपक्षीय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संबंधों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सुधार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दिशा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महत्वपूर्ण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कदम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माना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रहा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इसके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अतिरिक्त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दोनों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देशों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पत्रकारों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आदान-प्रदान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सुविधा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देने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निर्णय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लिया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जिससे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सांस्कृतिक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सूचनाओं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आदान-प्रदान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बढ़ेगा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इन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सेवाओं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आदान-प्रदान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पुनः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शुरुआत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2020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हिमालयी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सीमा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हुए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सैन्य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संघर्षों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बाद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विश्वास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सहयोग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पुनर्निर्मित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करने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प्रयास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माना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रहा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यह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कदम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भारत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चीन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बीच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तनाव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कम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करने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आपसी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समझ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बढ़ाने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व्यापक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रणनीति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हिस्सा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जिनके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संबंध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अक्सर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जटिल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होते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>।</w:t>
      </w:r>
    </w:p>
    <w:p w14:paraId="6567F152" w14:textId="4560A4DA" w:rsidR="0024746D" w:rsidRDefault="0024746D" w:rsidP="001F1043">
      <w:pPr>
        <w:rPr>
          <w:rFonts w:ascii="Mangal" w:eastAsia="Roboto" w:hAnsi="Mangal" w:cs="Mangal"/>
          <w:sz w:val="20"/>
          <w:szCs w:val="20"/>
          <w:lang w:bidi="hi-IN"/>
        </w:rPr>
      </w:pPr>
    </w:p>
    <w:p w14:paraId="5FA1C30F" w14:textId="758CA88B" w:rsidR="0024746D" w:rsidRPr="00372C2D" w:rsidRDefault="00DB4387" w:rsidP="0024746D">
      <w:pPr>
        <w:shd w:val="clear" w:color="auto" w:fill="FF0000"/>
        <w:spacing w:before="100" w:beforeAutospacing="1" w:after="100" w:afterAutospacing="1" w:line="240" w:lineRule="auto"/>
        <w:ind w:left="720" w:hanging="720"/>
        <w:jc w:val="center"/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</w:pP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lastRenderedPageBreak/>
        <w:t>डेली</w:t>
      </w:r>
      <w:proofErr w:type="spellEnd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</w:t>
      </w: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>अपडेट</w:t>
      </w:r>
      <w:proofErr w:type="spellEnd"/>
      <w:r w:rsidR="0024746D"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3 : </w:t>
      </w:r>
      <w:proofErr w:type="spellStart"/>
      <w:r w:rsidR="001F1043" w:rsidRPr="001F1043">
        <w:rPr>
          <w:rFonts w:ascii="Mangal" w:hAnsi="Mangal" w:cs="Mangal"/>
          <w:bCs/>
          <w:color w:val="FFFFFF" w:themeColor="background1"/>
          <w:sz w:val="36"/>
          <w:szCs w:val="36"/>
          <w:lang w:eastAsia="en-IN" w:bidi="hi-IN"/>
        </w:rPr>
        <w:t>अर्थव्यवस्था</w:t>
      </w:r>
      <w:proofErr w:type="spellEnd"/>
    </w:p>
    <w:p w14:paraId="5BC50258" w14:textId="0FFA4A1D" w:rsidR="0024746D" w:rsidRPr="002C75C6" w:rsidRDefault="00DC4CCD" w:rsidP="0024746D">
      <w:pPr>
        <w:spacing w:before="100" w:beforeAutospacing="1" w:after="100" w:afterAutospacing="1" w:line="240" w:lineRule="auto"/>
        <w:rPr>
          <w:b/>
          <w:sz w:val="28"/>
        </w:rPr>
      </w:pPr>
      <w:r>
        <w:rPr>
          <w:noProof/>
        </w:rPr>
        <w:drawing>
          <wp:inline distT="0" distB="0" distL="0" distR="0" wp14:anchorId="0FFA0132" wp14:editId="79BB3E74">
            <wp:extent cx="6858000" cy="3839845"/>
            <wp:effectExtent l="0" t="0" r="0" b="0"/>
            <wp:docPr id="1604105261" name="Picture 3" descr="Indian banking faces structural limitations in raising resources but  there's no threat to stability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ian banking faces structural limitations in raising resources but  there's no threat to stability no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D963" w14:textId="63031EF1" w:rsidR="0024746D" w:rsidRPr="00372C2D" w:rsidRDefault="00632CEF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b/>
          <w:sz w:val="28"/>
          <w:szCs w:val="28"/>
          <w:lang w:eastAsia="en-IN" w:bidi="hi-IN"/>
        </w:rPr>
      </w:pP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भारत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बैंकिंग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क्षेत्र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को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बढ़ती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हुई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खराब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कर्जों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की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समस्या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का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सामना</w:t>
      </w:r>
      <w:proofErr w:type="spellEnd"/>
      <w:r w:rsidR="001F1043" w:rsidRPr="001F1043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:-</w:t>
      </w:r>
    </w:p>
    <w:p w14:paraId="436E5F69" w14:textId="0A595ACB" w:rsidR="00DC712B" w:rsidRDefault="00632CEF" w:rsidP="00DC712B">
      <w:pPr>
        <w:rPr>
          <w:rFonts w:ascii="Mangal" w:hAnsi="Mangal" w:cs="Mangal"/>
          <w:sz w:val="20"/>
          <w:szCs w:val="20"/>
          <w:lang w:bidi="hi-IN"/>
        </w:rPr>
      </w:pP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भारत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बैंकिंग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क्षेत्र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2025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कठिन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वर्ष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सामना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रहा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क्योंकि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बढ़ते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हुए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खराब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कर्ज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प्रमुख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वित्तीय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संस्थानों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परेशानी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कारण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विशेष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रूप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निजी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बैंकों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बिना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सुरक्षा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कर्जों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जैसे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क्रेडिट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कार्ड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व्यक्तिगत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कर्जों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बढ़ोतरी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देख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रहे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गैर-निष्पादित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परिसंपत्तियों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(NPAs)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वृद्धि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चिंता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कारण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रही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इस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वित्तीय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दबाव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आर्थिक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वृद्धि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सुस्ती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देशभर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खपत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तथा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क्रेडिट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वृद्धि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गिरावट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द्वारा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बढ़ा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दिया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गया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उच्च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मुद्रास्फीति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बढ़ी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हुई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ब्याज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दरें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जिन्हें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भारतीय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रिजर्व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बैंक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(RBI)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मुद्रास्फीति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नियंत्रित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करने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बनाए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रखा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बैंकिंग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क्षेत्र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स्थिति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जटिल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बना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रही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इन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परिस्थितियों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कारण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वित्तीय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संस्थानों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यह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चुनौतीपूर्ण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वर्ष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विशेषज्ञों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कहना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यदि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खराब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कर्ज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समस्या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प्रभावी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तरीके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हल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नहीं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गया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तो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स्थिति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बिगड़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सकती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>।</w:t>
      </w:r>
    </w:p>
    <w:p w14:paraId="681DA780" w14:textId="77777777" w:rsidR="008F0950" w:rsidRDefault="008F0950" w:rsidP="00DC712B">
      <w:pPr>
        <w:rPr>
          <w:rFonts w:ascii="Mangal" w:hAnsi="Mangal" w:cs="Mangal"/>
          <w:sz w:val="20"/>
          <w:szCs w:val="20"/>
          <w:lang w:bidi="hi-IN"/>
        </w:rPr>
      </w:pPr>
    </w:p>
    <w:p w14:paraId="74771727" w14:textId="77777777" w:rsidR="008F0950" w:rsidRDefault="008F0950" w:rsidP="00DC712B">
      <w:pPr>
        <w:rPr>
          <w:rFonts w:ascii="Mangal" w:hAnsi="Mangal" w:cs="Mangal"/>
          <w:sz w:val="20"/>
          <w:szCs w:val="20"/>
          <w:lang w:bidi="hi-IN"/>
        </w:rPr>
      </w:pPr>
    </w:p>
    <w:p w14:paraId="420FA5D0" w14:textId="77777777" w:rsidR="008F0950" w:rsidRPr="00DC712B" w:rsidRDefault="008F0950" w:rsidP="00DC712B">
      <w:pPr>
        <w:rPr>
          <w:rFonts w:ascii="Mangal" w:hAnsi="Mangal" w:cs="Mangal"/>
          <w:sz w:val="20"/>
          <w:szCs w:val="20"/>
          <w:lang w:bidi="hi-IN"/>
        </w:rPr>
      </w:pPr>
    </w:p>
    <w:p w14:paraId="1C953DEA" w14:textId="1BCFF7D9" w:rsidR="0024746D" w:rsidRPr="00372C2D" w:rsidRDefault="00DB4387" w:rsidP="00372C2D">
      <w:pPr>
        <w:shd w:val="clear" w:color="auto" w:fill="FF0000"/>
        <w:spacing w:before="100" w:beforeAutospacing="1" w:after="100" w:afterAutospacing="1" w:line="240" w:lineRule="auto"/>
        <w:ind w:left="720" w:hanging="720"/>
        <w:jc w:val="center"/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</w:pP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lastRenderedPageBreak/>
        <w:t>डेली</w:t>
      </w:r>
      <w:proofErr w:type="spellEnd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</w:t>
      </w: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>अपडेट</w:t>
      </w:r>
      <w:proofErr w:type="spellEnd"/>
      <w:r w:rsidR="0024746D"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4 : </w:t>
      </w:r>
      <w:proofErr w:type="spellStart"/>
      <w:r w:rsidR="001F1043" w:rsidRPr="001F1043">
        <w:rPr>
          <w:rFonts w:ascii="Mangal" w:hAnsi="Mangal" w:cs="Mangal"/>
          <w:bCs/>
          <w:color w:val="FFFFFF" w:themeColor="background1"/>
          <w:sz w:val="36"/>
          <w:szCs w:val="36"/>
          <w:lang w:eastAsia="en-IN" w:bidi="hi-IN"/>
        </w:rPr>
        <w:t>अर्थव्यवस्था</w:t>
      </w:r>
      <w:proofErr w:type="spellEnd"/>
    </w:p>
    <w:p w14:paraId="2475010B" w14:textId="77D12914" w:rsidR="0024746D" w:rsidRPr="002C75C6" w:rsidRDefault="00DC4CCD" w:rsidP="0024746D">
      <w:pPr>
        <w:spacing w:before="100" w:beforeAutospacing="1" w:after="100" w:afterAutospacing="1" w:line="240" w:lineRule="auto"/>
        <w:rPr>
          <w:b/>
          <w:sz w:val="28"/>
        </w:rPr>
      </w:pPr>
      <w:r>
        <w:rPr>
          <w:noProof/>
        </w:rPr>
        <w:drawing>
          <wp:inline distT="0" distB="0" distL="0" distR="0" wp14:anchorId="2E21E13F" wp14:editId="0282E73C">
            <wp:extent cx="6858000" cy="4112895"/>
            <wp:effectExtent l="0" t="0" r="0" b="0"/>
            <wp:docPr id="1661079890" name="Picture 4" descr="NIA team likely to visit USA soon for extradition of 26/11 Mumbai terror attacks  mastermind Tahawwur 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IA team likely to visit USA soon for extradition of 26/11 Mumbai terror attacks  mastermind Tahawwur Ra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5BDF7" w14:textId="4B2ADC3E" w:rsidR="0024746D" w:rsidRPr="00372C2D" w:rsidRDefault="00632CEF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b/>
          <w:sz w:val="28"/>
          <w:szCs w:val="28"/>
          <w:lang w:eastAsia="en-IN" w:bidi="hi-IN"/>
        </w:rPr>
      </w:pPr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NIA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टीम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26/11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मुंबई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हमले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मास्टरमाइंड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की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प्रत्यर्पण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लिए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अमेरिका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का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दौरा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करेगी</w:t>
      </w:r>
      <w:proofErr w:type="spellEnd"/>
      <w:r w:rsidR="001F1043" w:rsidRPr="001F1043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:-</w:t>
      </w:r>
    </w:p>
    <w:p w14:paraId="2891C188" w14:textId="2F4E080D" w:rsidR="00DC712B" w:rsidRPr="00DC712B" w:rsidRDefault="00632CEF" w:rsidP="00DC712B">
      <w:pPr>
        <w:rPr>
          <w:rFonts w:ascii="Mangal" w:eastAsia="Roboto" w:hAnsi="Mangal" w:cs="Mangal"/>
          <w:sz w:val="20"/>
          <w:szCs w:val="20"/>
          <w:lang w:bidi="hi-IN"/>
        </w:rPr>
      </w:pP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आतंकवाद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खिलाफ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लड़ाई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महत्वपूर्ण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सफलता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रूप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भारत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राष्ट्रीय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जांच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एजेंसी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(NIA)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अमेरिका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दौरा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करने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तैयारी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रही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ताकि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26/11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मुंबई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आतंकवादी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हमलों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शामिल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प्रमुख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व्यक्ति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ताहव्वर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राना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प्रत्यर्पण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प्रक्रिया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तेज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किया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राना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वर्तमान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साजिश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हमलावरों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मदद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देने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आरोपों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सामना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रहा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प्रत्यर्पण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सफलता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बाद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भारत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मुकदमे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सामना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सकता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हाल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अमेरिकी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सुप्रीम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कोर्ट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फैसले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कानूनी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अड़चने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थीं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उन्हें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समाप्त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दिया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जिससे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भारतीय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अधिकारियों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इस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प्रक्रिया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आगे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बढ़ाने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मार्ग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प्रशस्त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हुआ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यह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कदम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भारत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इतिहास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सबसे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भयानक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आतंकवादी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हमलों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पीड़ितों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न्याय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दिलाने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दिशा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महत्वपूर्ण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माना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रहा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>।</w:t>
      </w:r>
    </w:p>
    <w:p w14:paraId="3981BA89" w14:textId="5AD14004" w:rsidR="001F1043" w:rsidRPr="001F1043" w:rsidRDefault="001F1043" w:rsidP="001F1043">
      <w:pPr>
        <w:rPr>
          <w:rFonts w:ascii="Mangal" w:eastAsia="Roboto" w:hAnsi="Mangal" w:cs="Mangal"/>
          <w:sz w:val="20"/>
          <w:szCs w:val="20"/>
          <w:lang w:bidi="hi-IN"/>
        </w:rPr>
      </w:pPr>
    </w:p>
    <w:p w14:paraId="3ED2A83E" w14:textId="4F458810" w:rsidR="0024746D" w:rsidRDefault="0024746D" w:rsidP="005E6173">
      <w:pPr>
        <w:spacing w:before="100" w:beforeAutospacing="1" w:after="100" w:afterAutospacing="1" w:line="240" w:lineRule="auto"/>
        <w:jc w:val="both"/>
        <w:rPr>
          <w:rFonts w:ascii="Mangal" w:eastAsia="Roboto" w:hAnsi="Mangal" w:cs="Mangal"/>
          <w:sz w:val="20"/>
          <w:szCs w:val="20"/>
          <w:lang w:bidi="hi-IN"/>
        </w:rPr>
      </w:pPr>
    </w:p>
    <w:p w14:paraId="363A4332" w14:textId="77777777" w:rsidR="004A6CF5" w:rsidRDefault="004A6CF5" w:rsidP="005E6173">
      <w:pPr>
        <w:spacing w:before="100" w:beforeAutospacing="1" w:after="100" w:afterAutospacing="1" w:line="240" w:lineRule="auto"/>
        <w:jc w:val="both"/>
        <w:rPr>
          <w:rFonts w:ascii="Mangal" w:eastAsia="Roboto" w:hAnsi="Mangal" w:cs="Mangal"/>
          <w:sz w:val="20"/>
          <w:szCs w:val="20"/>
          <w:lang w:bidi="hi-IN"/>
        </w:rPr>
      </w:pPr>
    </w:p>
    <w:p w14:paraId="328D1762" w14:textId="4249C1B0" w:rsidR="0024746D" w:rsidRPr="00372C2D" w:rsidRDefault="00DB4387" w:rsidP="0024746D">
      <w:pPr>
        <w:shd w:val="clear" w:color="auto" w:fill="FF0000"/>
        <w:spacing w:before="100" w:beforeAutospacing="1" w:after="100" w:afterAutospacing="1" w:line="240" w:lineRule="auto"/>
        <w:ind w:left="720" w:hanging="720"/>
        <w:jc w:val="center"/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</w:pP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lastRenderedPageBreak/>
        <w:t>डेली</w:t>
      </w:r>
      <w:proofErr w:type="spellEnd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</w:t>
      </w: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>अपडेट</w:t>
      </w:r>
      <w:proofErr w:type="spellEnd"/>
      <w:r w:rsidR="0024746D"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5 : </w:t>
      </w:r>
      <w:proofErr w:type="spellStart"/>
      <w:r w:rsidR="00DC712B" w:rsidRPr="00DC712B">
        <w:rPr>
          <w:rFonts w:ascii="Mangal" w:hAnsi="Mangal" w:cs="Mangal"/>
          <w:bCs/>
          <w:color w:val="FFFFFF" w:themeColor="background1"/>
          <w:sz w:val="36"/>
          <w:szCs w:val="36"/>
          <w:lang w:eastAsia="en-IN" w:bidi="hi-IN"/>
        </w:rPr>
        <w:t>अंतरराष्ट्रीय</w:t>
      </w:r>
      <w:proofErr w:type="spellEnd"/>
    </w:p>
    <w:p w14:paraId="69C6E1AA" w14:textId="74651A8F" w:rsidR="0024746D" w:rsidRPr="002C75C6" w:rsidRDefault="00DC4CCD" w:rsidP="0024746D">
      <w:pPr>
        <w:spacing w:before="100" w:beforeAutospacing="1" w:after="100" w:afterAutospacing="1" w:line="240" w:lineRule="auto"/>
        <w:rPr>
          <w:b/>
          <w:sz w:val="28"/>
        </w:rPr>
      </w:pPr>
      <w:r>
        <w:rPr>
          <w:noProof/>
        </w:rPr>
        <w:drawing>
          <wp:inline distT="0" distB="0" distL="0" distR="0" wp14:anchorId="65B8C5C6" wp14:editId="7C88376F">
            <wp:extent cx="6661785" cy="3728851"/>
            <wp:effectExtent l="0" t="0" r="0" b="0"/>
            <wp:docPr id="517215042" name="Picture 5" descr="OpenAI Presents GPT-3, a 175 Billion Parameters Language Model | NVIDIA  Technical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penAI Presents GPT-3, a 175 Billion Parameters Language Model | NVIDIA  Technical Blo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37" cy="374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C3983" w14:textId="7C44C484" w:rsidR="0024746D" w:rsidRPr="00372C2D" w:rsidRDefault="00632CEF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b/>
          <w:sz w:val="28"/>
          <w:szCs w:val="28"/>
          <w:lang w:eastAsia="en-IN" w:bidi="hi-IN"/>
        </w:rPr>
      </w:pPr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OpenAI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पर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भारतीय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समाचार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कंपनियों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द्वारा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कॉपीराइट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मुकदमा</w:t>
      </w:r>
      <w:proofErr w:type="spellEnd"/>
      <w:r w:rsidR="001F1043" w:rsidRPr="001F1043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:-</w:t>
      </w:r>
    </w:p>
    <w:p w14:paraId="3D669060" w14:textId="21F8A991" w:rsidR="00DC712B" w:rsidRPr="00DC712B" w:rsidRDefault="00632CEF" w:rsidP="00DC712B">
      <w:pPr>
        <w:rPr>
          <w:rFonts w:ascii="Mangal" w:hAnsi="Mangal" w:cs="Mangal"/>
          <w:sz w:val="20"/>
          <w:szCs w:val="20"/>
          <w:lang w:bidi="hi-IN"/>
        </w:rPr>
      </w:pPr>
      <w:r w:rsidRPr="00632CEF">
        <w:rPr>
          <w:rFonts w:ascii="Mangal" w:hAnsi="Mangal" w:cs="Mangal"/>
          <w:sz w:val="20"/>
          <w:szCs w:val="20"/>
          <w:lang w:bidi="hi-IN"/>
        </w:rPr>
        <w:t xml:space="preserve">OpenAI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खिलाफ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प्रमुख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भारतीय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डिजिटल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समाचार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कंपनियों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द्वारा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कानूनी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चुनौती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सामना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रहा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जिसमें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गौतम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अडानी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मुकेश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अंबानी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द्वारा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संचालित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आउटलेट्स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भारतीय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एक्सप्रेस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तथा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हिंदुस्तान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टाइम्स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जैसी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प्रमुख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समाचार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एजेंसियां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शामिल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इन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कंपनियों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OpenAI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आरोप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लगाया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उसने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अपनी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एआई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मॉडलों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जिसमें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ChatGPT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भी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शामिल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प्रशिक्षित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करने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उनकी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कॉपीराइटेड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सामग्री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बिना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अनुमति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उपयोग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यह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कानूनी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कार्रवाई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इस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दावे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आधारित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OpenAI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इन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कंपनियों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वेबसाइटों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सामग्री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स्क्रैप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इसके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भुगतान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नहीं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यह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मुकदमा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एआई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कंपनियों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द्वारा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कॉपीराइट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सामग्री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उपयोग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चल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रहे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वैश्विक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बहस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बढ़ाता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इसके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दूरगामी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परिणाम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सकते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भविष्य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एआई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प्रणालियों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किस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तरह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प्रशिक्षित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जाएगा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डिजिटल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सामग्री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उपयोग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किस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प्रकार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जाएगा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इस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मामले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परिणाम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दुनिया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भर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अन्य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मीडिया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कंपनियों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उदाहरण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स्थापित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सकता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अपनी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बौद्धिक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संपदा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उपयोग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लेकर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चिंतित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>।</w:t>
      </w:r>
    </w:p>
    <w:p w14:paraId="6EC708A4" w14:textId="2BAA4003" w:rsidR="0024746D" w:rsidRDefault="0024746D" w:rsidP="001F1043">
      <w:pPr>
        <w:rPr>
          <w:rFonts w:ascii="Mangal" w:hAnsi="Mangal" w:cs="Mangal"/>
          <w:sz w:val="20"/>
          <w:szCs w:val="20"/>
          <w:lang w:bidi="hi-IN"/>
        </w:rPr>
      </w:pPr>
    </w:p>
    <w:p w14:paraId="626D02AA" w14:textId="77777777" w:rsidR="003B1BD5" w:rsidRDefault="003B1BD5" w:rsidP="001F1043">
      <w:pPr>
        <w:rPr>
          <w:rFonts w:ascii="Mangal" w:hAnsi="Mangal" w:cs="Mangal"/>
          <w:sz w:val="20"/>
          <w:szCs w:val="20"/>
          <w:lang w:bidi="hi-IN"/>
        </w:rPr>
      </w:pPr>
    </w:p>
    <w:p w14:paraId="41EFE9D4" w14:textId="77777777" w:rsidR="004A6CF5" w:rsidRPr="006B3633" w:rsidRDefault="004A6CF5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sz w:val="20"/>
          <w:szCs w:val="20"/>
        </w:rPr>
      </w:pPr>
    </w:p>
    <w:p w14:paraId="64A3624E" w14:textId="06ED4FA6" w:rsidR="0024746D" w:rsidRPr="00372C2D" w:rsidRDefault="00DB4387" w:rsidP="00372C2D">
      <w:pPr>
        <w:shd w:val="clear" w:color="auto" w:fill="FF0000"/>
        <w:spacing w:before="100" w:beforeAutospacing="1" w:after="100" w:afterAutospacing="1" w:line="240" w:lineRule="auto"/>
        <w:ind w:left="720" w:hanging="720"/>
        <w:jc w:val="center"/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</w:pP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lastRenderedPageBreak/>
        <w:t>डेली</w:t>
      </w:r>
      <w:proofErr w:type="spellEnd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</w:t>
      </w: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>अपडेट</w:t>
      </w:r>
      <w:proofErr w:type="spellEnd"/>
      <w:r w:rsidR="0024746D"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6 : </w:t>
      </w:r>
      <w:proofErr w:type="spellStart"/>
      <w:r w:rsidR="00632CEF" w:rsidRPr="00632CEF">
        <w:rPr>
          <w:rFonts w:ascii="Mangal" w:hAnsi="Mangal" w:cs="Mangal"/>
          <w:bCs/>
          <w:color w:val="FFFFFF" w:themeColor="background1"/>
          <w:sz w:val="36"/>
          <w:szCs w:val="36"/>
          <w:lang w:eastAsia="en-IN" w:bidi="hi-IN"/>
        </w:rPr>
        <w:t>खेल</w:t>
      </w:r>
      <w:proofErr w:type="spellEnd"/>
    </w:p>
    <w:p w14:paraId="6AFF255F" w14:textId="2D9C1C7D" w:rsidR="0024746D" w:rsidRPr="002C75C6" w:rsidRDefault="00DC4CCD" w:rsidP="0024746D">
      <w:pPr>
        <w:spacing w:before="100" w:beforeAutospacing="1" w:after="100" w:afterAutospacing="1" w:line="240" w:lineRule="auto"/>
        <w:rPr>
          <w:b/>
          <w:sz w:val="28"/>
        </w:rPr>
      </w:pPr>
      <w:r>
        <w:rPr>
          <w:noProof/>
        </w:rPr>
        <w:drawing>
          <wp:inline distT="0" distB="0" distL="0" distR="0" wp14:anchorId="58FDA06E" wp14:editId="59A29471">
            <wp:extent cx="6858000" cy="3852545"/>
            <wp:effectExtent l="0" t="0" r="0" b="0"/>
            <wp:docPr id="1784685318" name="Picture 6" descr="Ind vs Eng 3rd T20 Schedule: Date, time, venue, pitch report, playing XI  prediction - Sports News | The Financial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d vs Eng 3rd T20 Schedule: Date, time, venue, pitch report, playing XI  prediction - Sports News | The Financial Expres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9A1F3" w14:textId="02CC2C3B" w:rsidR="0024746D" w:rsidRPr="00372C2D" w:rsidRDefault="00632CEF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b/>
          <w:sz w:val="28"/>
          <w:szCs w:val="28"/>
          <w:lang w:eastAsia="en-IN" w:bidi="hi-IN"/>
        </w:rPr>
      </w:pP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भारत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बनाम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इंग्लैंड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तीसरी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T20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मैच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की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तारीख</w:t>
      </w:r>
      <w:proofErr w:type="spellEnd"/>
      <w:r w:rsidR="001F1043" w:rsidRPr="001F1043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:-</w:t>
      </w:r>
    </w:p>
    <w:p w14:paraId="75654471" w14:textId="63AFA31A" w:rsidR="00DC712B" w:rsidRPr="00DC712B" w:rsidRDefault="00632CEF" w:rsidP="00DC712B">
      <w:pPr>
        <w:rPr>
          <w:rFonts w:ascii="Mangal" w:eastAsia="Roboto" w:hAnsi="Mangal" w:cs="Mangal"/>
          <w:sz w:val="20"/>
          <w:szCs w:val="20"/>
          <w:lang w:bidi="hi-IN"/>
        </w:rPr>
      </w:pP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आज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28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जनवरी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2025,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भारत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इंग्लैंड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बीच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चल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रही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पांच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मैचों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सीरीज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तीसरा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T20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मैच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यह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मैच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राजकोट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निरंजन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शाह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स्टेडियम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खेला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जाएगा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जहाँ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दोनों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टीमें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हाई-स्टेक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मुकाबले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भिड़ने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वाली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भारत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पहले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सीरीज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2-0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बढ़त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बना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ली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इंग्लैंड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अब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इस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मैच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जीतने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दबाव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सामना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करना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पड़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रहा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ताकि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वे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सीरीज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रह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सकें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इस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खेल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उम्मीद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रही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कि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दोनों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टीमें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अपनी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ताकत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दिखाने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तत्पर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होंगी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क्रिकेट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प्रेमी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रोमांचक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दिन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उम्मीद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रहे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क्योंकि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भारत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अपनी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बढ़त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बढ़ाने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इंग्लैंड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सीरीज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प्रतिस्पर्धी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बनाने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मैदान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उतरेगा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यह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मैच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UK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समय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अनुसार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1:30 PM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शुरू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होगा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दोनों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टीमों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स्टार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खिलाड़ियों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मजबूत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लाइनअप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उम्मीद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>।</w:t>
      </w:r>
    </w:p>
    <w:p w14:paraId="439F9B48" w14:textId="3DB21F3D" w:rsidR="001F1043" w:rsidRPr="001F1043" w:rsidRDefault="001F1043" w:rsidP="001F1043">
      <w:pPr>
        <w:rPr>
          <w:rFonts w:ascii="Mangal" w:eastAsia="Roboto" w:hAnsi="Mangal" w:cs="Mangal"/>
          <w:sz w:val="20"/>
          <w:szCs w:val="20"/>
          <w:lang w:bidi="hi-IN"/>
        </w:rPr>
      </w:pPr>
    </w:p>
    <w:p w14:paraId="2A6E7769" w14:textId="77777777" w:rsidR="004A6CF5" w:rsidRDefault="004A6CF5" w:rsidP="005E6173">
      <w:pPr>
        <w:spacing w:before="100" w:beforeAutospacing="1" w:after="100" w:afterAutospacing="1" w:line="240" w:lineRule="auto"/>
        <w:jc w:val="both"/>
        <w:rPr>
          <w:rFonts w:cs="Arial"/>
          <w:b/>
          <w:color w:val="FFFFFF" w:themeColor="background1"/>
          <w:sz w:val="36"/>
          <w:szCs w:val="18"/>
          <w:lang w:eastAsia="en-IN"/>
        </w:rPr>
      </w:pPr>
    </w:p>
    <w:p w14:paraId="09E79481" w14:textId="77777777" w:rsidR="00D21FC0" w:rsidRDefault="00D21FC0" w:rsidP="005E6173">
      <w:pPr>
        <w:spacing w:before="100" w:beforeAutospacing="1" w:after="100" w:afterAutospacing="1" w:line="240" w:lineRule="auto"/>
        <w:jc w:val="both"/>
        <w:rPr>
          <w:rFonts w:cs="Arial"/>
          <w:b/>
          <w:color w:val="FFFFFF" w:themeColor="background1"/>
          <w:sz w:val="36"/>
          <w:szCs w:val="18"/>
          <w:lang w:eastAsia="en-IN"/>
        </w:rPr>
      </w:pPr>
    </w:p>
    <w:p w14:paraId="79A0B1CB" w14:textId="77777777" w:rsidR="00D21FC0" w:rsidRDefault="00D21FC0" w:rsidP="005E6173">
      <w:pPr>
        <w:spacing w:before="100" w:beforeAutospacing="1" w:after="100" w:afterAutospacing="1" w:line="240" w:lineRule="auto"/>
        <w:jc w:val="both"/>
        <w:rPr>
          <w:rFonts w:cs="Arial"/>
          <w:b/>
          <w:color w:val="FFFFFF" w:themeColor="background1"/>
          <w:sz w:val="36"/>
          <w:szCs w:val="18"/>
          <w:lang w:eastAsia="en-IN"/>
        </w:rPr>
      </w:pPr>
    </w:p>
    <w:p w14:paraId="5ABA0D50" w14:textId="04893B33" w:rsidR="0024746D" w:rsidRPr="00372C2D" w:rsidRDefault="00DB4387" w:rsidP="0024746D">
      <w:pPr>
        <w:shd w:val="clear" w:color="auto" w:fill="FF0000"/>
        <w:spacing w:before="100" w:beforeAutospacing="1" w:after="100" w:afterAutospacing="1" w:line="240" w:lineRule="auto"/>
        <w:ind w:left="720" w:hanging="720"/>
        <w:jc w:val="center"/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</w:pP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>डेली</w:t>
      </w:r>
      <w:proofErr w:type="spellEnd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</w:t>
      </w: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>अपडेट</w:t>
      </w:r>
      <w:proofErr w:type="spellEnd"/>
      <w:r w:rsidR="0024746D"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7 : </w:t>
      </w:r>
      <w:proofErr w:type="spellStart"/>
      <w:r w:rsidR="00632CEF" w:rsidRPr="00632CEF">
        <w:rPr>
          <w:rFonts w:ascii="Mangal" w:hAnsi="Mangal" w:cs="Mangal"/>
          <w:bCs/>
          <w:color w:val="FFFFFF" w:themeColor="background1"/>
          <w:sz w:val="36"/>
          <w:szCs w:val="36"/>
          <w:lang w:eastAsia="en-IN" w:bidi="hi-IN"/>
        </w:rPr>
        <w:t>अर्थव्यवस्था</w:t>
      </w:r>
      <w:proofErr w:type="spellEnd"/>
    </w:p>
    <w:p w14:paraId="2E9DA5A2" w14:textId="50B480D0" w:rsidR="0024746D" w:rsidRPr="002C75C6" w:rsidRDefault="00DC4CCD" w:rsidP="0024746D">
      <w:pPr>
        <w:spacing w:before="100" w:beforeAutospacing="1" w:after="100" w:afterAutospacing="1" w:line="240" w:lineRule="auto"/>
        <w:rPr>
          <w:b/>
          <w:sz w:val="28"/>
        </w:rPr>
      </w:pPr>
      <w:r>
        <w:rPr>
          <w:noProof/>
        </w:rPr>
        <w:drawing>
          <wp:inline distT="0" distB="0" distL="0" distR="0" wp14:anchorId="37BE8793" wp14:editId="2C9D3135">
            <wp:extent cx="6858000" cy="3858895"/>
            <wp:effectExtent l="0" t="0" r="0" b="0"/>
            <wp:docPr id="601200154" name="Picture 7" descr="Intraday stocks for today under ₹100: Experts recommend seven shares to buy  or sell today — 23 January 2025 | Stock Market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traday stocks for today under ₹100: Experts recommend seven shares to buy  or sell today — 23 January 2025 | Stock Market New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7FD15" w14:textId="0AE11F1A" w:rsidR="0024746D" w:rsidRPr="00372C2D" w:rsidRDefault="00632CEF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b/>
          <w:sz w:val="28"/>
          <w:szCs w:val="28"/>
          <w:lang w:eastAsia="en-IN" w:bidi="hi-IN"/>
        </w:rPr>
      </w:pP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बेचने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सुझाव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: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जनवरी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28, 2025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लिए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शीर्ष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स्टॉक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सिफारिशें</w:t>
      </w:r>
      <w:proofErr w:type="spellEnd"/>
      <w:r w:rsidR="001F1043" w:rsidRPr="001F1043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:-</w:t>
      </w:r>
    </w:p>
    <w:p w14:paraId="4A3C36EC" w14:textId="7C433A69" w:rsidR="00DC712B" w:rsidRPr="00DC712B" w:rsidRDefault="00632CEF" w:rsidP="00DC712B">
      <w:pPr>
        <w:rPr>
          <w:rFonts w:ascii="Mangal" w:hAnsi="Mangal" w:cs="Mangal"/>
          <w:sz w:val="20"/>
          <w:szCs w:val="20"/>
          <w:lang w:bidi="hi-IN"/>
        </w:rPr>
      </w:pPr>
      <w:r w:rsidRPr="00632CEF">
        <w:rPr>
          <w:rFonts w:ascii="Mangal" w:hAnsi="Mangal" w:cs="Mangal"/>
          <w:sz w:val="20"/>
          <w:szCs w:val="20"/>
          <w:lang w:bidi="hi-IN"/>
        </w:rPr>
        <w:t xml:space="preserve">28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जनवरी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2025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प्रमुख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स्टॉक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विश्लेषकों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वर्तमान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बाजार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रुझानों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आधार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कुछ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स्टॉक्स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बेचने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सुझाव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दिया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मिरेए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एसेट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शेरखान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सोमिल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मेहता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हिंदालको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स्टॉक्स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586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रुपये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बेचने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सिफारिश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जिसका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लक्ष्य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540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रुपये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हिंदालको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महत्वपूर्ण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समर्थन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स्तर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ब्रेकडाउन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विश्लेषकों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मानना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इस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दबाव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बढ़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सकता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इसी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तरह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उन्होंने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इंफोसिस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1,822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रुपये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बेचने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सिफारिश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जिसका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लक्ष्य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1,800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रुपये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इंफोसिस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तकनीकी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ब्रेकडाउन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सामना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किया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निकट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भविष्य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गिरावट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सामना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सकता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निवेशकों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अपनी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पोर्टफोलियो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सावधानीपूर्वक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निगरानी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करने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सलाह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रही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वर्तमान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बाजार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परिस्थितियों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मद्देनजर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इन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सिफारिशों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विचार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करने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सलाह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रही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विभिन्न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मैक्रोआर्थिक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तत्वों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जैसे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मुद्रास्फीति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वैश्विक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बाजार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उतार-चढ़ाव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प्रभावित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>।</w:t>
      </w:r>
    </w:p>
    <w:p w14:paraId="0EE5088A" w14:textId="1954187D" w:rsidR="0024746D" w:rsidRDefault="0024746D" w:rsidP="001F1043">
      <w:pPr>
        <w:rPr>
          <w:rFonts w:ascii="Mangal" w:hAnsi="Mangal" w:cs="Mangal"/>
          <w:sz w:val="20"/>
          <w:szCs w:val="20"/>
          <w:lang w:bidi="hi-IN"/>
        </w:rPr>
      </w:pPr>
    </w:p>
    <w:p w14:paraId="1CBE7142" w14:textId="77777777" w:rsidR="004A6CF5" w:rsidRPr="006B3633" w:rsidRDefault="004A6CF5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sz w:val="20"/>
          <w:szCs w:val="20"/>
        </w:rPr>
      </w:pPr>
    </w:p>
    <w:p w14:paraId="03855DFE" w14:textId="501AD64C" w:rsidR="0024746D" w:rsidRPr="00372C2D" w:rsidRDefault="00DB4387" w:rsidP="00372C2D">
      <w:pPr>
        <w:shd w:val="clear" w:color="auto" w:fill="FF0000"/>
        <w:spacing w:before="100" w:beforeAutospacing="1" w:after="100" w:afterAutospacing="1" w:line="240" w:lineRule="auto"/>
        <w:ind w:left="720" w:hanging="720"/>
        <w:jc w:val="center"/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</w:pP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lastRenderedPageBreak/>
        <w:t>डेली</w:t>
      </w:r>
      <w:proofErr w:type="spellEnd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</w:t>
      </w: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>अपडेट</w:t>
      </w:r>
      <w:proofErr w:type="spellEnd"/>
      <w:r w:rsidR="0024746D"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8 : </w:t>
      </w:r>
      <w:proofErr w:type="spellStart"/>
      <w:r w:rsidR="00632CEF" w:rsidRPr="00632CEF">
        <w:rPr>
          <w:rFonts w:ascii="Mangal" w:hAnsi="Mangal" w:cs="Mangal"/>
          <w:bCs/>
          <w:color w:val="FFFFFF" w:themeColor="background1"/>
          <w:sz w:val="36"/>
          <w:szCs w:val="36"/>
          <w:lang w:eastAsia="en-IN" w:bidi="hi-IN"/>
        </w:rPr>
        <w:t>अंतरराष्ट्रीय</w:t>
      </w:r>
      <w:proofErr w:type="spellEnd"/>
    </w:p>
    <w:p w14:paraId="2E73942B" w14:textId="36C14966" w:rsidR="0024746D" w:rsidRPr="002C75C6" w:rsidRDefault="00DC4CCD" w:rsidP="0024746D">
      <w:pPr>
        <w:spacing w:before="100" w:beforeAutospacing="1" w:after="100" w:afterAutospacing="1" w:line="240" w:lineRule="auto"/>
        <w:rPr>
          <w:b/>
          <w:sz w:val="28"/>
        </w:rPr>
      </w:pPr>
      <w:r>
        <w:rPr>
          <w:noProof/>
        </w:rPr>
        <w:drawing>
          <wp:inline distT="0" distB="0" distL="0" distR="0" wp14:anchorId="30299251" wp14:editId="127749CE">
            <wp:extent cx="6858000" cy="4572000"/>
            <wp:effectExtent l="0" t="0" r="0" b="0"/>
            <wp:docPr id="214716370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8069F" w14:textId="2DB9123A" w:rsidR="0024746D" w:rsidRPr="00372C2D" w:rsidRDefault="00632CEF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b/>
          <w:sz w:val="28"/>
          <w:szCs w:val="28"/>
          <w:lang w:eastAsia="en-IN" w:bidi="hi-IN"/>
        </w:rPr>
      </w:pP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भारत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और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चीन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ने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कैलाश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मानसरोवर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यात्रा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पुनः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प्रारंभ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करने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पर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सहमति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व्यक्त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की</w:t>
      </w:r>
      <w:proofErr w:type="spellEnd"/>
      <w:r w:rsidR="001F1043" w:rsidRPr="001F1043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:-</w:t>
      </w:r>
    </w:p>
    <w:p w14:paraId="27248A35" w14:textId="52E1E596" w:rsidR="00DC712B" w:rsidRPr="00DC712B" w:rsidRDefault="00632CEF" w:rsidP="00DC712B">
      <w:pPr>
        <w:rPr>
          <w:rFonts w:ascii="Mangal" w:eastAsia="Roboto" w:hAnsi="Mangal" w:cs="Mangal"/>
          <w:sz w:val="20"/>
          <w:szCs w:val="20"/>
          <w:lang w:bidi="hi-IN"/>
        </w:rPr>
      </w:pP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भारत-चीन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संबंधों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सकारात्मक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विकास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रूप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दोनों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देशों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कैलाश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मानसरोवर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यात्रा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पुनः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प्रारंभ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करने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सहमति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व्यक्त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दोनों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देशों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बीच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महत्वपूर्ण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सांस्कृतिक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आदान-प्रदान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प्रतीक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रही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यह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धार्मिक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यात्रा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हिंदू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भक्तों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तिब्बत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पवित्र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कैलाश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पर्वत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मानसरोवर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झील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ले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जाती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पहले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कूटनीतिक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तनावों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सुरक्षा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चिंताओं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कारण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निलंबित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दी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गई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थी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हालांकि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नए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समझौते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तहत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यह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यात्रा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2025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पुनः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प्रारंभ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जाएगी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संबंधों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सुधारने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जनसेवा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संपर्क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बढ़ाने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प्रतीक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रूप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माना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रहा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यात्रा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पुनः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प्रारंभ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होने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हजारों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भारतीय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तीर्थयात्रियों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तिब्बत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लाने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उम्मीद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जिससे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भारत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चीन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बीच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बेहतर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आपसी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समझ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सहयोग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बढ़ावा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  <w:lang w:bidi="hi-IN"/>
        </w:rPr>
        <w:t>मिलेगा</w:t>
      </w:r>
      <w:proofErr w:type="spellEnd"/>
      <w:r w:rsidRPr="00632CEF">
        <w:rPr>
          <w:rFonts w:ascii="Mangal" w:eastAsia="Roboto" w:hAnsi="Mangal" w:cs="Mangal"/>
          <w:sz w:val="20"/>
          <w:szCs w:val="20"/>
          <w:lang w:bidi="hi-IN"/>
        </w:rPr>
        <w:t>।</w:t>
      </w:r>
    </w:p>
    <w:p w14:paraId="127EC0FB" w14:textId="1D92E33E" w:rsidR="0024746D" w:rsidRDefault="0024746D" w:rsidP="001F1043">
      <w:pPr>
        <w:rPr>
          <w:rFonts w:ascii="Mangal" w:eastAsia="Roboto" w:hAnsi="Mangal" w:cs="Mangal"/>
          <w:sz w:val="20"/>
          <w:szCs w:val="20"/>
          <w:lang w:bidi="hi-IN"/>
        </w:rPr>
      </w:pPr>
    </w:p>
    <w:p w14:paraId="399B45B3" w14:textId="77777777" w:rsidR="004A6CF5" w:rsidRDefault="004A6CF5" w:rsidP="005E6173">
      <w:pPr>
        <w:spacing w:before="100" w:beforeAutospacing="1" w:after="100" w:afterAutospacing="1" w:line="240" w:lineRule="auto"/>
        <w:jc w:val="both"/>
        <w:rPr>
          <w:rFonts w:cs="Arial"/>
          <w:b/>
          <w:color w:val="FFFFFF" w:themeColor="background1"/>
          <w:sz w:val="36"/>
          <w:szCs w:val="18"/>
          <w:lang w:eastAsia="en-IN"/>
        </w:rPr>
      </w:pPr>
    </w:p>
    <w:p w14:paraId="23BE227F" w14:textId="015235D8" w:rsidR="0024746D" w:rsidRPr="00372C2D" w:rsidRDefault="00DB4387" w:rsidP="0024746D">
      <w:pPr>
        <w:shd w:val="clear" w:color="auto" w:fill="FF0000"/>
        <w:spacing w:before="100" w:beforeAutospacing="1" w:after="100" w:afterAutospacing="1" w:line="240" w:lineRule="auto"/>
        <w:ind w:left="720" w:hanging="720"/>
        <w:jc w:val="center"/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</w:pP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lastRenderedPageBreak/>
        <w:t>डेली</w:t>
      </w:r>
      <w:proofErr w:type="spellEnd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</w:t>
      </w: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>अपडेट</w:t>
      </w:r>
      <w:proofErr w:type="spellEnd"/>
      <w:r w:rsidR="0024746D"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9 : </w:t>
      </w:r>
      <w:proofErr w:type="spellStart"/>
      <w:r w:rsidR="00DC712B" w:rsidRPr="00DC712B">
        <w:rPr>
          <w:rFonts w:ascii="Mangal" w:hAnsi="Mangal" w:cs="Mangal"/>
          <w:bCs/>
          <w:color w:val="FFFFFF" w:themeColor="background1"/>
          <w:sz w:val="36"/>
          <w:szCs w:val="36"/>
          <w:lang w:eastAsia="en-IN" w:bidi="hi-IN"/>
        </w:rPr>
        <w:t>रक्षा</w:t>
      </w:r>
      <w:proofErr w:type="spellEnd"/>
    </w:p>
    <w:p w14:paraId="503E1649" w14:textId="0EC5A53C" w:rsidR="0024746D" w:rsidRPr="002C75C6" w:rsidRDefault="00DC4CCD" w:rsidP="0024746D">
      <w:pPr>
        <w:spacing w:before="100" w:beforeAutospacing="1" w:after="100" w:afterAutospacing="1" w:line="240" w:lineRule="auto"/>
        <w:rPr>
          <w:b/>
          <w:sz w:val="28"/>
        </w:rPr>
      </w:pPr>
      <w:r>
        <w:rPr>
          <w:noProof/>
        </w:rPr>
        <w:drawing>
          <wp:inline distT="0" distB="0" distL="0" distR="0" wp14:anchorId="4F60B72D" wp14:editId="4C602505">
            <wp:extent cx="5711825" cy="3811905"/>
            <wp:effectExtent l="0" t="0" r="0" b="0"/>
            <wp:docPr id="540012020" name="Picture 9" descr="First bullet train in India for Mumbai-Ahmedabad corridor will arrive from  Japan; 10 interesting facts | Times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irst bullet train in India for Mumbai-Ahmedabad corridor will arrive from  Japan; 10 interesting facts | TimesTrave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9D88A" w14:textId="7B4D3F9D" w:rsidR="0024746D" w:rsidRPr="00372C2D" w:rsidRDefault="00632CEF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b/>
          <w:sz w:val="28"/>
          <w:szCs w:val="28"/>
          <w:lang w:eastAsia="en-IN" w:bidi="hi-IN"/>
        </w:rPr>
      </w:pP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भारतीय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रेलवे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प्रमुख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शहरों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को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जोड़ने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वाला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हाई-स्पीड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ट्रेन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कॉरिडोर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लॉन्च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करेगा</w:t>
      </w:r>
      <w:proofErr w:type="spellEnd"/>
      <w:r w:rsidR="001F1043" w:rsidRPr="001F1043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:-</w:t>
      </w:r>
    </w:p>
    <w:p w14:paraId="25F77D17" w14:textId="1384B52F" w:rsidR="00DC712B" w:rsidRPr="00DC712B" w:rsidRDefault="00632CEF" w:rsidP="00DC712B">
      <w:pPr>
        <w:rPr>
          <w:rFonts w:ascii="Mangal" w:hAnsi="Mangal" w:cs="Mangal"/>
          <w:sz w:val="20"/>
          <w:szCs w:val="20"/>
          <w:lang w:bidi="hi-IN"/>
        </w:rPr>
      </w:pPr>
      <w:r w:rsidRPr="00632CEF">
        <w:rPr>
          <w:rFonts w:ascii="Mangal" w:hAnsi="Mangal" w:cs="Mangal"/>
          <w:sz w:val="20"/>
          <w:szCs w:val="20"/>
          <w:lang w:bidi="hi-IN"/>
        </w:rPr>
        <w:t xml:space="preserve">28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जनवरी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2025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भारतीय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रेलवे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हाई-स्पीड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ट्रेन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कॉरिडोर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शुरू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करने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घोषणा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देशभर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प्रमुख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महानगरों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जोड़ेगा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जिसमें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दिल्ली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मुंबई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कोलकाता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शामिल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होंगे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यह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परियोजना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लंबी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दूरी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यात्रा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दक्षता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बढ़ाने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उद्देश्य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जिसमें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ट्रेनें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300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किमी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>/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घंटा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गति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तक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पहुँचने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सक्षम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होंगी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जिससे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प्रमुख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शहरी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केंद्रों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बीच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यात्रा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समय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काफी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कम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जाएगा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यह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पहल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सरकार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बुनियादी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ढांचे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आधुनिकीकरण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दिशा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चल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रहे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प्रयासों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हिस्सा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रेलवे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यात्रा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अधिक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सुविधाजनक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स्थिर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बनाने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नई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ट्रेनें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अत्याधुनिक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सुविधाओं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साथ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आएंगी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जिसमें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Wi-Fi,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शानदार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सीटिंग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पर्यावरण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अनुकूल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डिज़ाइन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शामिल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होंगे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यात्रियों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एक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आरामदायक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यात्रा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अनुभव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सुनिश्चित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करेंगी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।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यह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कॉरिडोर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2027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अंत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तक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परिचालन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आने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उम्मीद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,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और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भविष्य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में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अन्य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प्रमुख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शहरों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को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जोड़ने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के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लिए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अतिरिक्त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मार्ग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भी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योजनाबद्ध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 xml:space="preserve"> </w:t>
      </w:r>
      <w:proofErr w:type="spellStart"/>
      <w:r w:rsidRPr="00632CEF">
        <w:rPr>
          <w:rFonts w:ascii="Mangal" w:hAnsi="Mangal" w:cs="Mangal"/>
          <w:sz w:val="20"/>
          <w:szCs w:val="20"/>
          <w:lang w:bidi="hi-IN"/>
        </w:rPr>
        <w:t>हैं</w:t>
      </w:r>
      <w:proofErr w:type="spellEnd"/>
      <w:r w:rsidRPr="00632CEF">
        <w:rPr>
          <w:rFonts w:ascii="Mangal" w:hAnsi="Mangal" w:cs="Mangal"/>
          <w:sz w:val="20"/>
          <w:szCs w:val="20"/>
          <w:lang w:bidi="hi-IN"/>
        </w:rPr>
        <w:t>।</w:t>
      </w:r>
    </w:p>
    <w:p w14:paraId="3E252729" w14:textId="1831EA87" w:rsidR="0024746D" w:rsidRDefault="0024746D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sz w:val="20"/>
          <w:szCs w:val="20"/>
          <w:lang w:bidi="hi-IN"/>
        </w:rPr>
      </w:pPr>
    </w:p>
    <w:p w14:paraId="20AA0679" w14:textId="77777777" w:rsidR="00D21FC0" w:rsidRDefault="00D21FC0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sz w:val="20"/>
          <w:szCs w:val="20"/>
          <w:lang w:bidi="hi-IN"/>
        </w:rPr>
      </w:pPr>
    </w:p>
    <w:p w14:paraId="4DF7EF89" w14:textId="77777777" w:rsidR="004A6CF5" w:rsidRDefault="004A6CF5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sz w:val="20"/>
          <w:szCs w:val="20"/>
          <w:lang w:bidi="hi-IN"/>
        </w:rPr>
      </w:pPr>
    </w:p>
    <w:p w14:paraId="325C21A4" w14:textId="11CB6782" w:rsidR="0024746D" w:rsidRPr="00372C2D" w:rsidRDefault="00DB4387" w:rsidP="00372C2D">
      <w:pPr>
        <w:shd w:val="clear" w:color="auto" w:fill="FF0000"/>
        <w:spacing w:before="100" w:beforeAutospacing="1" w:after="100" w:afterAutospacing="1" w:line="240" w:lineRule="auto"/>
        <w:ind w:left="720" w:hanging="720"/>
        <w:jc w:val="center"/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</w:pP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lastRenderedPageBreak/>
        <w:t>डेली</w:t>
      </w:r>
      <w:proofErr w:type="spellEnd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</w:t>
      </w:r>
      <w:proofErr w:type="spellStart"/>
      <w:r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>अपडेट</w:t>
      </w:r>
      <w:proofErr w:type="spellEnd"/>
      <w:r w:rsidR="0024746D" w:rsidRPr="00372C2D">
        <w:rPr>
          <w:rFonts w:ascii="Mangal" w:hAnsi="Mangal" w:cs="Mangal"/>
          <w:b/>
          <w:color w:val="FFFFFF" w:themeColor="background1"/>
          <w:sz w:val="36"/>
          <w:szCs w:val="36"/>
          <w:lang w:eastAsia="en-IN" w:bidi="hi-IN"/>
        </w:rPr>
        <w:t xml:space="preserve"> 10 : </w:t>
      </w:r>
      <w:proofErr w:type="spellStart"/>
      <w:r w:rsidR="00632CEF" w:rsidRPr="00632CEF">
        <w:rPr>
          <w:rFonts w:ascii="Mangal" w:hAnsi="Mangal" w:cs="Mangal"/>
          <w:bCs/>
          <w:color w:val="FFFFFF" w:themeColor="background1"/>
          <w:sz w:val="36"/>
          <w:szCs w:val="36"/>
          <w:lang w:eastAsia="en-IN" w:bidi="hi-IN"/>
        </w:rPr>
        <w:t>विज्ञान</w:t>
      </w:r>
      <w:proofErr w:type="spellEnd"/>
      <w:r w:rsidR="00632CEF" w:rsidRPr="00632CEF">
        <w:rPr>
          <w:rFonts w:ascii="Mangal" w:hAnsi="Mangal" w:cs="Mangal"/>
          <w:bCs/>
          <w:color w:val="FFFFFF" w:themeColor="background1"/>
          <w:sz w:val="36"/>
          <w:szCs w:val="36"/>
          <w:lang w:eastAsia="en-IN" w:bidi="hi-IN"/>
        </w:rPr>
        <w:t xml:space="preserve"> </w:t>
      </w:r>
      <w:proofErr w:type="spellStart"/>
      <w:r w:rsidR="00632CEF" w:rsidRPr="00632CEF">
        <w:rPr>
          <w:rFonts w:ascii="Mangal" w:hAnsi="Mangal" w:cs="Mangal"/>
          <w:bCs/>
          <w:color w:val="FFFFFF" w:themeColor="background1"/>
          <w:sz w:val="36"/>
          <w:szCs w:val="36"/>
          <w:lang w:eastAsia="en-IN" w:bidi="hi-IN"/>
        </w:rPr>
        <w:t>और</w:t>
      </w:r>
      <w:proofErr w:type="spellEnd"/>
      <w:r w:rsidR="00632CEF" w:rsidRPr="00632CEF">
        <w:rPr>
          <w:rFonts w:ascii="Mangal" w:hAnsi="Mangal" w:cs="Mangal"/>
          <w:bCs/>
          <w:color w:val="FFFFFF" w:themeColor="background1"/>
          <w:sz w:val="36"/>
          <w:szCs w:val="36"/>
          <w:lang w:eastAsia="en-IN" w:bidi="hi-IN"/>
        </w:rPr>
        <w:t xml:space="preserve"> </w:t>
      </w:r>
      <w:proofErr w:type="spellStart"/>
      <w:r w:rsidR="00632CEF" w:rsidRPr="00632CEF">
        <w:rPr>
          <w:rFonts w:ascii="Mangal" w:hAnsi="Mangal" w:cs="Mangal"/>
          <w:bCs/>
          <w:color w:val="FFFFFF" w:themeColor="background1"/>
          <w:sz w:val="36"/>
          <w:szCs w:val="36"/>
          <w:lang w:eastAsia="en-IN" w:bidi="hi-IN"/>
        </w:rPr>
        <w:t>प्रौद्योगिकी</w:t>
      </w:r>
      <w:proofErr w:type="spellEnd"/>
    </w:p>
    <w:p w14:paraId="138370F0" w14:textId="26280C98" w:rsidR="0024746D" w:rsidRPr="002C75C6" w:rsidRDefault="00DC4CCD" w:rsidP="0024746D">
      <w:pPr>
        <w:spacing w:before="100" w:beforeAutospacing="1" w:after="100" w:afterAutospacing="1" w:line="240" w:lineRule="auto"/>
        <w:rPr>
          <w:b/>
          <w:sz w:val="28"/>
        </w:rPr>
      </w:pPr>
      <w:r>
        <w:rPr>
          <w:noProof/>
        </w:rPr>
        <w:drawing>
          <wp:inline distT="0" distB="0" distL="0" distR="0" wp14:anchorId="6977E707" wp14:editId="74A90CC5">
            <wp:extent cx="6858000" cy="3854450"/>
            <wp:effectExtent l="0" t="0" r="0" b="0"/>
            <wp:docPr id="1045923145" name="Picture 10" descr="Unified Lending Interface (ULI) Pilot – GK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nified Lending Interface (ULI) Pilot – GKToda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0714B" w14:textId="2161E2A7" w:rsidR="0024746D" w:rsidRPr="00372C2D" w:rsidRDefault="00632CEF" w:rsidP="00292577">
      <w:pPr>
        <w:spacing w:before="100" w:beforeAutospacing="1" w:after="100" w:afterAutospacing="1" w:line="240" w:lineRule="auto"/>
        <w:jc w:val="both"/>
        <w:rPr>
          <w:rFonts w:ascii="Mangal" w:hAnsi="Mangal" w:cs="Mangal"/>
          <w:b/>
          <w:sz w:val="28"/>
          <w:szCs w:val="28"/>
          <w:lang w:eastAsia="en-IN" w:bidi="hi-IN"/>
        </w:rPr>
      </w:pPr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RBI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ने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यूनिफाइड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लेंडिंग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इंटरफेस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(ULI)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पायलट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लॉन्च</w:t>
      </w:r>
      <w:proofErr w:type="spellEnd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</w:t>
      </w:r>
      <w:proofErr w:type="spellStart"/>
      <w:r w:rsidRPr="00632CEF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>किया</w:t>
      </w:r>
      <w:proofErr w:type="spellEnd"/>
      <w:r w:rsidR="001F1043" w:rsidRPr="001F1043">
        <w:rPr>
          <w:rFonts w:asciiTheme="minorBidi" w:hAnsiTheme="minorBidi" w:cs="Mangal"/>
          <w:b/>
          <w:bCs/>
          <w:color w:val="000000" w:themeColor="text1"/>
          <w:sz w:val="28"/>
          <w:szCs w:val="28"/>
          <w:lang w:eastAsia="en-IN" w:bidi="hi-IN"/>
        </w:rPr>
        <w:t xml:space="preserve"> :-</w:t>
      </w:r>
    </w:p>
    <w:p w14:paraId="7AA2889B" w14:textId="587F5E47" w:rsidR="00DC712B" w:rsidRPr="00DC712B" w:rsidRDefault="00632CEF" w:rsidP="00DC712B">
      <w:pPr>
        <w:spacing w:before="100" w:beforeAutospacing="1" w:after="100" w:afterAutospacing="1" w:line="240" w:lineRule="auto"/>
        <w:rPr>
          <w:rFonts w:ascii="Mangal" w:eastAsia="Roboto" w:hAnsi="Mangal" w:cs="Mangal"/>
          <w:sz w:val="20"/>
          <w:szCs w:val="20"/>
        </w:rPr>
      </w:pPr>
      <w:proofErr w:type="spellStart"/>
      <w:r w:rsidRPr="00632CEF">
        <w:rPr>
          <w:rFonts w:ascii="Mangal" w:eastAsia="Roboto" w:hAnsi="Mangal" w:cs="Mangal"/>
          <w:sz w:val="20"/>
          <w:szCs w:val="20"/>
        </w:rPr>
        <w:t>भारतीय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रिजर्व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बैंक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(RBI)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ने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यूनिफाइड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लेंडिंग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इंटरफेस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(ULI)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लिए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एक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पायलट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परियोजना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शुरू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जो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एक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नई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डिजिटल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पहल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जिसे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उधारी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प्रक्रिया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को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सरल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बनाने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व्यक्तियों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व्यवसायों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लिए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ऋण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पहुंच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बढ़ाने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उद्देश्य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से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तैयार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किया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गया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। ULI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एक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मानकीकृत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मंच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तैयार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करेगा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जो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उधारदाताओं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उधारी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लेने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वालों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लिए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अधिक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कुशल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ऋण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प्रक्रिया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त्वरित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निधि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वितरण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सुनिश्चित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करेगा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।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यह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नई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प्रणाली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वित्तीय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समावेशन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पर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महत्वपूर्ण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प्रभाव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डालने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उम्मीद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छोटे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मंझले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आकार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उद्यमों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(SMEs)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और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व्यक्तियों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लिए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ऋण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प्राप्त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करना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आसान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बनाएगी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। RBI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की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यह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पहल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आर्थिक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वृद्धि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का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समर्थन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करने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रूप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भी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देखी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जा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रही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जिससे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यह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सुनिश्चित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किया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जा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सके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कि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ऋण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उन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क्षेत्रों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में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सुगम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रूप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से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प्रवाहित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हो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जिन्हें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इसकी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सबसे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अधिक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आवश्यकता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है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,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विशेष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रूप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से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आर्थिक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मंदी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के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 xml:space="preserve"> </w:t>
      </w:r>
      <w:proofErr w:type="spellStart"/>
      <w:r w:rsidRPr="00632CEF">
        <w:rPr>
          <w:rFonts w:ascii="Mangal" w:eastAsia="Roboto" w:hAnsi="Mangal" w:cs="Mangal"/>
          <w:sz w:val="20"/>
          <w:szCs w:val="20"/>
        </w:rPr>
        <w:t>समय</w:t>
      </w:r>
      <w:proofErr w:type="spellEnd"/>
      <w:r w:rsidRPr="00632CEF">
        <w:rPr>
          <w:rFonts w:ascii="Mangal" w:eastAsia="Roboto" w:hAnsi="Mangal" w:cs="Mangal"/>
          <w:sz w:val="20"/>
          <w:szCs w:val="20"/>
        </w:rPr>
        <w:t>।</w:t>
      </w:r>
    </w:p>
    <w:p w14:paraId="39F86E28" w14:textId="77777777" w:rsidR="0024746D" w:rsidRPr="00751796" w:rsidRDefault="0024746D" w:rsidP="00751796">
      <w:pPr>
        <w:spacing w:before="100" w:beforeAutospacing="1" w:after="100" w:afterAutospacing="1" w:line="240" w:lineRule="auto"/>
        <w:rPr>
          <w:rFonts w:eastAsia="Roboto" w:cstheme="minorHAnsi"/>
        </w:rPr>
      </w:pPr>
    </w:p>
    <w:p w14:paraId="0AA6CAED" w14:textId="77777777" w:rsidR="00950E6A" w:rsidRDefault="00950E6A" w:rsidP="006C7751">
      <w:pPr>
        <w:spacing w:before="100" w:beforeAutospacing="1" w:after="100" w:afterAutospacing="1" w:line="240" w:lineRule="auto"/>
      </w:pPr>
    </w:p>
    <w:sectPr w:rsidR="00950E6A" w:rsidSect="00AF3132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12F82" w14:textId="77777777" w:rsidR="00873BA9" w:rsidRDefault="00873BA9" w:rsidP="00FD424B">
      <w:pPr>
        <w:spacing w:after="0" w:line="240" w:lineRule="auto"/>
      </w:pPr>
      <w:r>
        <w:separator/>
      </w:r>
    </w:p>
  </w:endnote>
  <w:endnote w:type="continuationSeparator" w:id="0">
    <w:p w14:paraId="52F05BE6" w14:textId="77777777" w:rsidR="00873BA9" w:rsidRDefault="00873BA9" w:rsidP="00FD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957"/>
      <w:gridCol w:w="1102"/>
      <w:gridCol w:w="4957"/>
    </w:tblGrid>
    <w:tr w:rsidR="00FD424B" w14:paraId="5029A7A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4FA6D008" w14:textId="77777777" w:rsidR="00FD424B" w:rsidRDefault="00FD424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D87A25D" w14:textId="77777777" w:rsidR="00FD424B" w:rsidRDefault="00FD424B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DC4C04">
            <w:fldChar w:fldCharType="begin"/>
          </w:r>
          <w:r w:rsidR="0096658B">
            <w:instrText xml:space="preserve"> PAGE  \* MERGEFORMAT </w:instrText>
          </w:r>
          <w:r w:rsidR="00DC4C04">
            <w:fldChar w:fldCharType="separate"/>
          </w:r>
          <w:r w:rsidR="006B3633" w:rsidRPr="006B3633">
            <w:rPr>
              <w:rFonts w:asciiTheme="majorHAnsi" w:hAnsiTheme="majorHAnsi"/>
              <w:b/>
              <w:noProof/>
            </w:rPr>
            <w:t>4</w:t>
          </w:r>
          <w:r w:rsidR="00DC4C04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76CB35B" w14:textId="77777777" w:rsidR="00FD424B" w:rsidRDefault="00FD424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D424B" w14:paraId="1FBBD27C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9110289" w14:textId="77777777" w:rsidR="00FD424B" w:rsidRDefault="00FD424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C9B384E" w14:textId="77777777" w:rsidR="00FD424B" w:rsidRDefault="00FD424B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9CBEFCF" w14:textId="77777777" w:rsidR="00FD424B" w:rsidRDefault="00FD424B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386A350" w14:textId="77777777" w:rsidR="00FD424B" w:rsidRDefault="00FD4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A7583" w14:textId="77777777" w:rsidR="00873BA9" w:rsidRDefault="00873BA9" w:rsidP="00FD424B">
      <w:pPr>
        <w:spacing w:after="0" w:line="240" w:lineRule="auto"/>
      </w:pPr>
      <w:r>
        <w:separator/>
      </w:r>
    </w:p>
  </w:footnote>
  <w:footnote w:type="continuationSeparator" w:id="0">
    <w:p w14:paraId="6A9C14E7" w14:textId="77777777" w:rsidR="00873BA9" w:rsidRDefault="00873BA9" w:rsidP="00FD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931DC" w14:textId="108A36A1" w:rsidR="00FD424B" w:rsidRDefault="00C271DD" w:rsidP="00B35E8E">
    <w:pPr>
      <w:pStyle w:val="Heading2"/>
    </w:pPr>
    <w:r>
      <w:rPr>
        <w:rFonts w:asciiTheme="majorBidi" w:hAnsiTheme="majorBidi"/>
        <w:sz w:val="52"/>
        <w:szCs w:val="52"/>
      </w:rPr>
      <w:t xml:space="preserve"> </w:t>
    </w:r>
    <w:r w:rsidR="00B35E8E">
      <w:rPr>
        <w:rFonts w:asciiTheme="majorBidi" w:hAnsiTheme="majorBidi"/>
        <w:sz w:val="52"/>
        <w:szCs w:val="52"/>
      </w:rPr>
      <w:t xml:space="preserve">  </w:t>
    </w:r>
    <w:proofErr w:type="spellStart"/>
    <w:r w:rsidR="00DB4387" w:rsidRPr="00AF4847">
      <w:rPr>
        <w:rFonts w:asciiTheme="majorBidi" w:hAnsiTheme="majorBidi"/>
        <w:b/>
        <w:bCs/>
        <w:color w:val="FF0000"/>
        <w:sz w:val="48"/>
        <w:szCs w:val="48"/>
        <w:u w:val="single"/>
      </w:rPr>
      <w:t>डेली</w:t>
    </w:r>
    <w:proofErr w:type="spellEnd"/>
    <w:r w:rsidR="00DB4387" w:rsidRPr="00AF4847">
      <w:rPr>
        <w:rFonts w:asciiTheme="majorBidi" w:hAnsiTheme="majorBidi"/>
        <w:b/>
        <w:bCs/>
        <w:color w:val="FF0000"/>
        <w:sz w:val="48"/>
        <w:szCs w:val="48"/>
        <w:u w:val="single"/>
      </w:rPr>
      <w:t xml:space="preserve"> </w:t>
    </w:r>
    <w:proofErr w:type="spellStart"/>
    <w:r w:rsidR="00DB4387" w:rsidRPr="00AF4847">
      <w:rPr>
        <w:rFonts w:asciiTheme="majorBidi" w:hAnsiTheme="majorBidi"/>
        <w:b/>
        <w:bCs/>
        <w:color w:val="FF0000"/>
        <w:sz w:val="48"/>
        <w:szCs w:val="48"/>
        <w:u w:val="single"/>
      </w:rPr>
      <w:t>करेंट</w:t>
    </w:r>
    <w:proofErr w:type="spellEnd"/>
    <w:r w:rsidR="00DB4387" w:rsidRPr="00AF4847">
      <w:rPr>
        <w:rFonts w:asciiTheme="majorBidi" w:hAnsiTheme="majorBidi"/>
        <w:b/>
        <w:bCs/>
        <w:color w:val="FF0000"/>
        <w:sz w:val="48"/>
        <w:szCs w:val="48"/>
        <w:u w:val="single"/>
      </w:rPr>
      <w:t xml:space="preserve"> </w:t>
    </w:r>
    <w:proofErr w:type="spellStart"/>
    <w:r w:rsidR="00DB4387" w:rsidRPr="00AF4847">
      <w:rPr>
        <w:rFonts w:asciiTheme="majorBidi" w:hAnsiTheme="majorBidi"/>
        <w:b/>
        <w:bCs/>
        <w:color w:val="FF0000"/>
        <w:sz w:val="48"/>
        <w:szCs w:val="48"/>
        <w:u w:val="single"/>
      </w:rPr>
      <w:t>अफेयर्स</w:t>
    </w:r>
    <w:proofErr w:type="spellEnd"/>
    <w:r w:rsidR="00DB4387" w:rsidRPr="00AF4847">
      <w:rPr>
        <w:rFonts w:asciiTheme="majorBidi" w:hAnsiTheme="majorBidi"/>
        <w:b/>
        <w:bCs/>
        <w:color w:val="FF0000"/>
        <w:sz w:val="48"/>
        <w:szCs w:val="48"/>
        <w:u w:val="single"/>
      </w:rPr>
      <w:t xml:space="preserve"> </w:t>
    </w:r>
    <w:proofErr w:type="spellStart"/>
    <w:r w:rsidR="00DB4387" w:rsidRPr="00AF4847">
      <w:rPr>
        <w:rFonts w:asciiTheme="majorBidi" w:hAnsiTheme="majorBidi"/>
        <w:b/>
        <w:bCs/>
        <w:color w:val="FF0000"/>
        <w:sz w:val="48"/>
        <w:szCs w:val="48"/>
        <w:u w:val="single"/>
      </w:rPr>
      <w:t>अपडेट</w:t>
    </w:r>
    <w:proofErr w:type="spellEnd"/>
    <w:r w:rsidR="00DB4387" w:rsidRPr="00AF4847">
      <w:rPr>
        <w:rFonts w:asciiTheme="majorBidi" w:hAnsiTheme="majorBidi"/>
        <w:b/>
        <w:bCs/>
        <w:color w:val="FF0000"/>
        <w:sz w:val="48"/>
        <w:szCs w:val="48"/>
        <w:u w:val="single"/>
      </w:rPr>
      <w:t xml:space="preserve"> – </w:t>
    </w:r>
    <w:r w:rsidR="00507349">
      <w:rPr>
        <w:rFonts w:asciiTheme="majorBidi" w:hAnsiTheme="majorBidi"/>
        <w:b/>
        <w:bCs/>
        <w:color w:val="FF0000"/>
        <w:sz w:val="48"/>
        <w:szCs w:val="48"/>
        <w:u w:val="single"/>
      </w:rPr>
      <w:t>2</w:t>
    </w:r>
    <w:r w:rsidR="00DC4CCD">
      <w:rPr>
        <w:rFonts w:asciiTheme="majorBidi" w:hAnsiTheme="majorBidi"/>
        <w:b/>
        <w:bCs/>
        <w:color w:val="FF0000"/>
        <w:sz w:val="48"/>
        <w:szCs w:val="48"/>
        <w:u w:val="single"/>
      </w:rPr>
      <w:t>8</w:t>
    </w:r>
    <w:r w:rsidR="00422902">
      <w:rPr>
        <w:rFonts w:asciiTheme="majorBidi" w:hAnsiTheme="majorBidi"/>
        <w:b/>
        <w:bCs/>
        <w:color w:val="FF0000"/>
        <w:sz w:val="48"/>
        <w:szCs w:val="48"/>
        <w:u w:val="single"/>
      </w:rPr>
      <w:t xml:space="preserve"> </w:t>
    </w:r>
    <w:r w:rsidR="00EF13D5" w:rsidRPr="00EF13D5">
      <w:rPr>
        <w:rFonts w:asciiTheme="majorBidi" w:hAnsiTheme="majorBidi" w:cs="Mangal"/>
        <w:b/>
        <w:bCs/>
        <w:color w:val="FF0000"/>
        <w:sz w:val="48"/>
        <w:szCs w:val="48"/>
        <w:u w:val="single"/>
        <w:cs/>
        <w:lang w:bidi="hi-IN"/>
      </w:rPr>
      <w:t>जनवरी</w:t>
    </w:r>
    <w:r w:rsidR="00EF13D5">
      <w:rPr>
        <w:rFonts w:asciiTheme="majorBidi" w:hAnsiTheme="majorBidi" w:cs="Mangal"/>
        <w:b/>
        <w:bCs/>
        <w:color w:val="FF0000"/>
        <w:sz w:val="48"/>
        <w:szCs w:val="48"/>
        <w:u w:val="single"/>
        <w:lang w:bidi="hi-IN"/>
      </w:rPr>
      <w:t xml:space="preserve"> </w:t>
    </w:r>
    <w:r w:rsidR="00DB4387" w:rsidRPr="00AF4847">
      <w:rPr>
        <w:rFonts w:asciiTheme="majorBidi" w:hAnsiTheme="majorBidi"/>
        <w:b/>
        <w:bCs/>
        <w:color w:val="FF0000"/>
        <w:sz w:val="48"/>
        <w:szCs w:val="48"/>
        <w:u w:val="single"/>
      </w:rPr>
      <w:t>202</w:t>
    </w:r>
    <w:r w:rsidR="00EF13D5">
      <w:rPr>
        <w:rFonts w:asciiTheme="majorBidi" w:hAnsiTheme="majorBidi"/>
        <w:b/>
        <w:bCs/>
        <w:color w:val="FF0000"/>
        <w:sz w:val="48"/>
        <w:szCs w:val="48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627C8"/>
    <w:multiLevelType w:val="multilevel"/>
    <w:tmpl w:val="B27A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33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24B"/>
    <w:rsid w:val="0000171C"/>
    <w:rsid w:val="000062A6"/>
    <w:rsid w:val="00007780"/>
    <w:rsid w:val="00033875"/>
    <w:rsid w:val="000359BD"/>
    <w:rsid w:val="00040122"/>
    <w:rsid w:val="000401A5"/>
    <w:rsid w:val="00055353"/>
    <w:rsid w:val="00055597"/>
    <w:rsid w:val="00063B48"/>
    <w:rsid w:val="000643EC"/>
    <w:rsid w:val="00064ED0"/>
    <w:rsid w:val="0007108F"/>
    <w:rsid w:val="00072581"/>
    <w:rsid w:val="00075EC6"/>
    <w:rsid w:val="0007704B"/>
    <w:rsid w:val="000C5A8F"/>
    <w:rsid w:val="000D54FF"/>
    <w:rsid w:val="000D585A"/>
    <w:rsid w:val="000E4A0B"/>
    <w:rsid w:val="000E7F93"/>
    <w:rsid w:val="000F7B49"/>
    <w:rsid w:val="00101697"/>
    <w:rsid w:val="00103350"/>
    <w:rsid w:val="001075EB"/>
    <w:rsid w:val="00115969"/>
    <w:rsid w:val="00120E5C"/>
    <w:rsid w:val="00123AB8"/>
    <w:rsid w:val="00125BE1"/>
    <w:rsid w:val="0014588B"/>
    <w:rsid w:val="001471BB"/>
    <w:rsid w:val="00155918"/>
    <w:rsid w:val="00173D07"/>
    <w:rsid w:val="00180515"/>
    <w:rsid w:val="00196850"/>
    <w:rsid w:val="001A00DB"/>
    <w:rsid w:val="001A7D8C"/>
    <w:rsid w:val="001D47BC"/>
    <w:rsid w:val="001D6D45"/>
    <w:rsid w:val="001E059C"/>
    <w:rsid w:val="001E576E"/>
    <w:rsid w:val="001F1043"/>
    <w:rsid w:val="001F6647"/>
    <w:rsid w:val="002000DA"/>
    <w:rsid w:val="0020016B"/>
    <w:rsid w:val="00211D36"/>
    <w:rsid w:val="00237918"/>
    <w:rsid w:val="00243B5A"/>
    <w:rsid w:val="0024746D"/>
    <w:rsid w:val="002720C8"/>
    <w:rsid w:val="00292577"/>
    <w:rsid w:val="00296BFF"/>
    <w:rsid w:val="00297273"/>
    <w:rsid w:val="00297DB7"/>
    <w:rsid w:val="002A3809"/>
    <w:rsid w:val="002B3EDA"/>
    <w:rsid w:val="002C0F76"/>
    <w:rsid w:val="002C75C6"/>
    <w:rsid w:val="002D0BA6"/>
    <w:rsid w:val="002E36E4"/>
    <w:rsid w:val="003103A2"/>
    <w:rsid w:val="00310C07"/>
    <w:rsid w:val="003119A1"/>
    <w:rsid w:val="00311CA7"/>
    <w:rsid w:val="00315D38"/>
    <w:rsid w:val="0032706E"/>
    <w:rsid w:val="003307B8"/>
    <w:rsid w:val="003371AF"/>
    <w:rsid w:val="00342CCF"/>
    <w:rsid w:val="0034675F"/>
    <w:rsid w:val="003473C8"/>
    <w:rsid w:val="0035437C"/>
    <w:rsid w:val="00361DEF"/>
    <w:rsid w:val="00364B74"/>
    <w:rsid w:val="003662DA"/>
    <w:rsid w:val="00372C2D"/>
    <w:rsid w:val="003743DE"/>
    <w:rsid w:val="00375B98"/>
    <w:rsid w:val="003918FF"/>
    <w:rsid w:val="00395BE1"/>
    <w:rsid w:val="00396B69"/>
    <w:rsid w:val="00396D35"/>
    <w:rsid w:val="003B1BD5"/>
    <w:rsid w:val="003B5286"/>
    <w:rsid w:val="003D0703"/>
    <w:rsid w:val="003D1C4B"/>
    <w:rsid w:val="003D720F"/>
    <w:rsid w:val="003E676D"/>
    <w:rsid w:val="003F13D4"/>
    <w:rsid w:val="003F272A"/>
    <w:rsid w:val="003F6A51"/>
    <w:rsid w:val="00411ADD"/>
    <w:rsid w:val="00412479"/>
    <w:rsid w:val="00422902"/>
    <w:rsid w:val="00422A39"/>
    <w:rsid w:val="004304CF"/>
    <w:rsid w:val="004352F4"/>
    <w:rsid w:val="00440583"/>
    <w:rsid w:val="00451646"/>
    <w:rsid w:val="00461908"/>
    <w:rsid w:val="004757CD"/>
    <w:rsid w:val="004808F6"/>
    <w:rsid w:val="0048678C"/>
    <w:rsid w:val="00497884"/>
    <w:rsid w:val="004A672C"/>
    <w:rsid w:val="004A6CF5"/>
    <w:rsid w:val="004D79DC"/>
    <w:rsid w:val="004F0137"/>
    <w:rsid w:val="00507349"/>
    <w:rsid w:val="00520A5B"/>
    <w:rsid w:val="00523BDF"/>
    <w:rsid w:val="0052589D"/>
    <w:rsid w:val="00526C43"/>
    <w:rsid w:val="005275FE"/>
    <w:rsid w:val="005317A2"/>
    <w:rsid w:val="00532EE9"/>
    <w:rsid w:val="0054110E"/>
    <w:rsid w:val="00546D51"/>
    <w:rsid w:val="00554460"/>
    <w:rsid w:val="00570941"/>
    <w:rsid w:val="005744DF"/>
    <w:rsid w:val="00592D9F"/>
    <w:rsid w:val="005947BC"/>
    <w:rsid w:val="005A2329"/>
    <w:rsid w:val="005A34BB"/>
    <w:rsid w:val="005A5E15"/>
    <w:rsid w:val="005B1855"/>
    <w:rsid w:val="005B6BE6"/>
    <w:rsid w:val="005D41AA"/>
    <w:rsid w:val="005D5463"/>
    <w:rsid w:val="005E6173"/>
    <w:rsid w:val="005F3586"/>
    <w:rsid w:val="005F451E"/>
    <w:rsid w:val="005F707C"/>
    <w:rsid w:val="00615A0D"/>
    <w:rsid w:val="00617377"/>
    <w:rsid w:val="006216C8"/>
    <w:rsid w:val="00625599"/>
    <w:rsid w:val="00632CEF"/>
    <w:rsid w:val="00640EB9"/>
    <w:rsid w:val="00641266"/>
    <w:rsid w:val="00642E52"/>
    <w:rsid w:val="006456FC"/>
    <w:rsid w:val="006472DF"/>
    <w:rsid w:val="006538F2"/>
    <w:rsid w:val="00653FDA"/>
    <w:rsid w:val="00654E26"/>
    <w:rsid w:val="00655036"/>
    <w:rsid w:val="00656AD2"/>
    <w:rsid w:val="00657FF6"/>
    <w:rsid w:val="0066123F"/>
    <w:rsid w:val="0066346A"/>
    <w:rsid w:val="00671DBD"/>
    <w:rsid w:val="00674A81"/>
    <w:rsid w:val="00680B03"/>
    <w:rsid w:val="0069398A"/>
    <w:rsid w:val="0069437C"/>
    <w:rsid w:val="006B3633"/>
    <w:rsid w:val="006B6686"/>
    <w:rsid w:val="006C5742"/>
    <w:rsid w:val="006C7751"/>
    <w:rsid w:val="006F0034"/>
    <w:rsid w:val="007078C4"/>
    <w:rsid w:val="0071448A"/>
    <w:rsid w:val="00722021"/>
    <w:rsid w:val="00746908"/>
    <w:rsid w:val="00751796"/>
    <w:rsid w:val="007536F0"/>
    <w:rsid w:val="00757896"/>
    <w:rsid w:val="00781A77"/>
    <w:rsid w:val="00782157"/>
    <w:rsid w:val="00786496"/>
    <w:rsid w:val="007979B0"/>
    <w:rsid w:val="007A0670"/>
    <w:rsid w:val="007B2641"/>
    <w:rsid w:val="007B5F6C"/>
    <w:rsid w:val="007C3169"/>
    <w:rsid w:val="007D6E6A"/>
    <w:rsid w:val="007F36D6"/>
    <w:rsid w:val="00803CB0"/>
    <w:rsid w:val="00811EF8"/>
    <w:rsid w:val="0081391A"/>
    <w:rsid w:val="008325BC"/>
    <w:rsid w:val="00836602"/>
    <w:rsid w:val="008504BF"/>
    <w:rsid w:val="00861EA2"/>
    <w:rsid w:val="00863406"/>
    <w:rsid w:val="00873BA9"/>
    <w:rsid w:val="00886A82"/>
    <w:rsid w:val="008B3CF6"/>
    <w:rsid w:val="008B7452"/>
    <w:rsid w:val="008C0E87"/>
    <w:rsid w:val="008C3A66"/>
    <w:rsid w:val="008E5594"/>
    <w:rsid w:val="008E60AD"/>
    <w:rsid w:val="008E6A07"/>
    <w:rsid w:val="008F0950"/>
    <w:rsid w:val="008F7EDA"/>
    <w:rsid w:val="009028B2"/>
    <w:rsid w:val="00903D91"/>
    <w:rsid w:val="009272F9"/>
    <w:rsid w:val="00942025"/>
    <w:rsid w:val="00950E6A"/>
    <w:rsid w:val="00961C50"/>
    <w:rsid w:val="0096658B"/>
    <w:rsid w:val="0097020D"/>
    <w:rsid w:val="0099117D"/>
    <w:rsid w:val="009B6AC8"/>
    <w:rsid w:val="009C4921"/>
    <w:rsid w:val="009C6A6C"/>
    <w:rsid w:val="009D103D"/>
    <w:rsid w:val="009D4C49"/>
    <w:rsid w:val="009F0FE0"/>
    <w:rsid w:val="009F13A2"/>
    <w:rsid w:val="00A00FAA"/>
    <w:rsid w:val="00A02AD7"/>
    <w:rsid w:val="00A03D6E"/>
    <w:rsid w:val="00A13168"/>
    <w:rsid w:val="00A3004D"/>
    <w:rsid w:val="00A33CCF"/>
    <w:rsid w:val="00A42754"/>
    <w:rsid w:val="00A430C2"/>
    <w:rsid w:val="00A55C71"/>
    <w:rsid w:val="00A853C0"/>
    <w:rsid w:val="00A958AE"/>
    <w:rsid w:val="00AA651D"/>
    <w:rsid w:val="00AA6F9E"/>
    <w:rsid w:val="00AB50C3"/>
    <w:rsid w:val="00AC3970"/>
    <w:rsid w:val="00AC41DF"/>
    <w:rsid w:val="00AD1534"/>
    <w:rsid w:val="00AE48FC"/>
    <w:rsid w:val="00AF3132"/>
    <w:rsid w:val="00AF4847"/>
    <w:rsid w:val="00AF709D"/>
    <w:rsid w:val="00B10E55"/>
    <w:rsid w:val="00B27B07"/>
    <w:rsid w:val="00B32DD4"/>
    <w:rsid w:val="00B35051"/>
    <w:rsid w:val="00B359A1"/>
    <w:rsid w:val="00B35E8E"/>
    <w:rsid w:val="00B376A0"/>
    <w:rsid w:val="00B53898"/>
    <w:rsid w:val="00B549F2"/>
    <w:rsid w:val="00B878E8"/>
    <w:rsid w:val="00B91BBF"/>
    <w:rsid w:val="00BA40CB"/>
    <w:rsid w:val="00BC0DBE"/>
    <w:rsid w:val="00BC1801"/>
    <w:rsid w:val="00BC3302"/>
    <w:rsid w:val="00BC7599"/>
    <w:rsid w:val="00BC77F3"/>
    <w:rsid w:val="00BD65DF"/>
    <w:rsid w:val="00BD767A"/>
    <w:rsid w:val="00C06F5A"/>
    <w:rsid w:val="00C17EAA"/>
    <w:rsid w:val="00C22448"/>
    <w:rsid w:val="00C271DD"/>
    <w:rsid w:val="00C30DF7"/>
    <w:rsid w:val="00C37EC2"/>
    <w:rsid w:val="00C667D4"/>
    <w:rsid w:val="00C83275"/>
    <w:rsid w:val="00C849C3"/>
    <w:rsid w:val="00C8728A"/>
    <w:rsid w:val="00C92825"/>
    <w:rsid w:val="00C95B0F"/>
    <w:rsid w:val="00CA0B8C"/>
    <w:rsid w:val="00CA25EF"/>
    <w:rsid w:val="00CE4FE2"/>
    <w:rsid w:val="00D0600C"/>
    <w:rsid w:val="00D162A4"/>
    <w:rsid w:val="00D21FC0"/>
    <w:rsid w:val="00D35930"/>
    <w:rsid w:val="00D36EB4"/>
    <w:rsid w:val="00D51728"/>
    <w:rsid w:val="00D54E7C"/>
    <w:rsid w:val="00D757C5"/>
    <w:rsid w:val="00D82892"/>
    <w:rsid w:val="00D9749C"/>
    <w:rsid w:val="00DB4387"/>
    <w:rsid w:val="00DC4C04"/>
    <w:rsid w:val="00DC4CCD"/>
    <w:rsid w:val="00DC712B"/>
    <w:rsid w:val="00DD596B"/>
    <w:rsid w:val="00DE7E29"/>
    <w:rsid w:val="00DF21B3"/>
    <w:rsid w:val="00DF286F"/>
    <w:rsid w:val="00DF39FC"/>
    <w:rsid w:val="00DF741A"/>
    <w:rsid w:val="00E04BE5"/>
    <w:rsid w:val="00E14AAE"/>
    <w:rsid w:val="00E1611A"/>
    <w:rsid w:val="00E20B72"/>
    <w:rsid w:val="00E33D0F"/>
    <w:rsid w:val="00E341F2"/>
    <w:rsid w:val="00E34559"/>
    <w:rsid w:val="00E41908"/>
    <w:rsid w:val="00E41B74"/>
    <w:rsid w:val="00E41C63"/>
    <w:rsid w:val="00E51FE8"/>
    <w:rsid w:val="00E575ED"/>
    <w:rsid w:val="00E614F6"/>
    <w:rsid w:val="00E65582"/>
    <w:rsid w:val="00E72BD0"/>
    <w:rsid w:val="00E766B4"/>
    <w:rsid w:val="00EA46D3"/>
    <w:rsid w:val="00EB4542"/>
    <w:rsid w:val="00EC1B54"/>
    <w:rsid w:val="00EC7EEF"/>
    <w:rsid w:val="00ED3BFB"/>
    <w:rsid w:val="00ED6367"/>
    <w:rsid w:val="00EE0274"/>
    <w:rsid w:val="00EE5BC3"/>
    <w:rsid w:val="00EF13D5"/>
    <w:rsid w:val="00F0309B"/>
    <w:rsid w:val="00F10812"/>
    <w:rsid w:val="00F20414"/>
    <w:rsid w:val="00F21FD1"/>
    <w:rsid w:val="00F31D10"/>
    <w:rsid w:val="00F451AA"/>
    <w:rsid w:val="00F53CB8"/>
    <w:rsid w:val="00F6549F"/>
    <w:rsid w:val="00F705EB"/>
    <w:rsid w:val="00F81E07"/>
    <w:rsid w:val="00F83066"/>
    <w:rsid w:val="00F83ADA"/>
    <w:rsid w:val="00F86728"/>
    <w:rsid w:val="00F934B7"/>
    <w:rsid w:val="00F94A24"/>
    <w:rsid w:val="00FA26B2"/>
    <w:rsid w:val="00FB4E3F"/>
    <w:rsid w:val="00FC2E5D"/>
    <w:rsid w:val="00FD0B5A"/>
    <w:rsid w:val="00FD424B"/>
    <w:rsid w:val="00FF5287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F1D6F"/>
  <w15:docId w15:val="{6FBEAC7D-3AFE-4EA6-B18F-5D6F52FE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1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24B"/>
  </w:style>
  <w:style w:type="paragraph" w:styleId="Footer">
    <w:name w:val="footer"/>
    <w:basedOn w:val="Normal"/>
    <w:link w:val="FooterChar"/>
    <w:uiPriority w:val="99"/>
    <w:unhideWhenUsed/>
    <w:rsid w:val="00FD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24B"/>
  </w:style>
  <w:style w:type="paragraph" w:styleId="BalloonText">
    <w:name w:val="Balloon Text"/>
    <w:basedOn w:val="Normal"/>
    <w:link w:val="BalloonTextChar"/>
    <w:uiPriority w:val="99"/>
    <w:semiHidden/>
    <w:unhideWhenUsed/>
    <w:rsid w:val="00FD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4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D424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D424B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99117D"/>
    <w:rPr>
      <w:b/>
      <w:bCs/>
    </w:rPr>
  </w:style>
  <w:style w:type="paragraph" w:styleId="NormalWeb">
    <w:name w:val="Normal (Web)"/>
    <w:basedOn w:val="Normal"/>
    <w:uiPriority w:val="99"/>
    <w:unhideWhenUsed/>
    <w:rsid w:val="0099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71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7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67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42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34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2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4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92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52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0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8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7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19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59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4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46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74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8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8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9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9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1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62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12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5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8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06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1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93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4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1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76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2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8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7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7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81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33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60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7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2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86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0340">
                      <w:marLeft w:val="17"/>
                      <w:marRight w:val="17"/>
                      <w:marTop w:val="17"/>
                      <w:marBottom w:val="17"/>
                      <w:divBdr>
                        <w:top w:val="single" w:sz="12" w:space="4" w:color="FFFFFF"/>
                        <w:left w:val="single" w:sz="12" w:space="3" w:color="FFFFFF"/>
                        <w:bottom w:val="single" w:sz="12" w:space="4" w:color="FFFFFF"/>
                        <w:right w:val="single" w:sz="12" w:space="3" w:color="FFFFFF"/>
                      </w:divBdr>
                      <w:divsChild>
                        <w:div w:id="18283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85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2038">
                      <w:marLeft w:val="17"/>
                      <w:marRight w:val="17"/>
                      <w:marTop w:val="17"/>
                      <w:marBottom w:val="17"/>
                      <w:divBdr>
                        <w:top w:val="single" w:sz="12" w:space="4" w:color="FFFFFF"/>
                        <w:left w:val="single" w:sz="12" w:space="3" w:color="FFFFFF"/>
                        <w:bottom w:val="single" w:sz="12" w:space="4" w:color="FFFFFF"/>
                        <w:right w:val="single" w:sz="12" w:space="3" w:color="FFFFFF"/>
                      </w:divBdr>
                      <w:divsChild>
                        <w:div w:id="12900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4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1162">
                      <w:marLeft w:val="17"/>
                      <w:marRight w:val="17"/>
                      <w:marTop w:val="17"/>
                      <w:marBottom w:val="17"/>
                      <w:divBdr>
                        <w:top w:val="single" w:sz="12" w:space="4" w:color="FFFFFF"/>
                        <w:left w:val="single" w:sz="12" w:space="3" w:color="FFFFFF"/>
                        <w:bottom w:val="single" w:sz="12" w:space="4" w:color="FFFFFF"/>
                        <w:right w:val="single" w:sz="12" w:space="3" w:color="FFFFFF"/>
                      </w:divBdr>
                      <w:divsChild>
                        <w:div w:id="18891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2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3022">
                      <w:marLeft w:val="17"/>
                      <w:marRight w:val="17"/>
                      <w:marTop w:val="17"/>
                      <w:marBottom w:val="17"/>
                      <w:divBdr>
                        <w:top w:val="single" w:sz="12" w:space="4" w:color="FFFFFF"/>
                        <w:left w:val="single" w:sz="12" w:space="3" w:color="FFFFFF"/>
                        <w:bottom w:val="single" w:sz="12" w:space="4" w:color="FFFFFF"/>
                        <w:right w:val="single" w:sz="12" w:space="3" w:color="FFFFFF"/>
                      </w:divBdr>
                      <w:divsChild>
                        <w:div w:id="195972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8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5141">
                      <w:marLeft w:val="17"/>
                      <w:marRight w:val="17"/>
                      <w:marTop w:val="17"/>
                      <w:marBottom w:val="17"/>
                      <w:divBdr>
                        <w:top w:val="single" w:sz="12" w:space="4" w:color="FFFFFF"/>
                        <w:left w:val="single" w:sz="12" w:space="3" w:color="FFFFFF"/>
                        <w:bottom w:val="single" w:sz="12" w:space="4" w:color="FFFFFF"/>
                        <w:right w:val="single" w:sz="12" w:space="3" w:color="FFFFFF"/>
                      </w:divBdr>
                      <w:divsChild>
                        <w:div w:id="2126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2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8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47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94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13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2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24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14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52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83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1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91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25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3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9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2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2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2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2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9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19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0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4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8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67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8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62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4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9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47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5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1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6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5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9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4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8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1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9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9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6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8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8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9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8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54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73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7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2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84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94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7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86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8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7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4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9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65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0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35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7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72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5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2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5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4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7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0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36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2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1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67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1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5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52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07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0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89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63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13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1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2021-06-25T00:00:00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227062-F753-47A7-8CA1-585F1CEB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CURRENT AFFAIRS UPDATES – XX JULY 2021</vt:lpstr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CURRENT AFFAIRS UPDATES – XX JULY 2021</dc:title>
  <dc:creator>Administrator</dc:creator>
  <cp:lastModifiedBy>PRINCE MEHTA</cp:lastModifiedBy>
  <cp:revision>71</cp:revision>
  <cp:lastPrinted>2021-06-30T09:08:00Z</cp:lastPrinted>
  <dcterms:created xsi:type="dcterms:W3CDTF">2021-07-19T11:00:00Z</dcterms:created>
  <dcterms:modified xsi:type="dcterms:W3CDTF">2025-01-28T06:41:00Z</dcterms:modified>
</cp:coreProperties>
</file>